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2DE26" w14:textId="77777777" w:rsidR="00B31F4F" w:rsidRDefault="00B31F4F" w:rsidP="007723AC">
      <w:pPr>
        <w:jc w:val="both"/>
      </w:pPr>
    </w:p>
    <w:p w14:paraId="5019BB34" w14:textId="77777777" w:rsidR="00B31F4F" w:rsidRDefault="00B31F4F" w:rsidP="007723AC">
      <w:pPr>
        <w:jc w:val="both"/>
      </w:pPr>
    </w:p>
    <w:p w14:paraId="686BD3D0" w14:textId="77777777" w:rsidR="00B31F4F" w:rsidRDefault="00B31F4F" w:rsidP="007723AC">
      <w:pPr>
        <w:jc w:val="both"/>
      </w:pPr>
    </w:p>
    <w:p w14:paraId="0AC2D501" w14:textId="77777777" w:rsidR="00B31F4F" w:rsidRDefault="00B31F4F" w:rsidP="007723AC">
      <w:pPr>
        <w:jc w:val="both"/>
      </w:pPr>
    </w:p>
    <w:p w14:paraId="0A7C3079" w14:textId="77777777" w:rsidR="00B31F4F" w:rsidRDefault="00B31F4F" w:rsidP="007723AC">
      <w:pPr>
        <w:jc w:val="both"/>
      </w:pPr>
    </w:p>
    <w:p w14:paraId="44E8F919" w14:textId="77777777" w:rsidR="00B31F4F" w:rsidRDefault="00B31F4F" w:rsidP="007723AC">
      <w:pPr>
        <w:jc w:val="both"/>
      </w:pPr>
    </w:p>
    <w:p w14:paraId="4923216C" w14:textId="77777777" w:rsidR="00B31F4F" w:rsidRDefault="00B31F4F" w:rsidP="007723AC">
      <w:pPr>
        <w:jc w:val="both"/>
      </w:pPr>
    </w:p>
    <w:p w14:paraId="30B16381" w14:textId="0D9C5BC2" w:rsidR="00374C04" w:rsidRDefault="00E22359" w:rsidP="00374C04">
      <w:pPr>
        <w:pStyle w:val="Textoindependiente"/>
        <w:jc w:val="center"/>
        <w:rPr>
          <w:rFonts w:ascii="Times New Roman"/>
          <w:sz w:val="20"/>
        </w:rPr>
      </w:pPr>
      <w:r>
        <w:rPr>
          <w:rFonts w:ascii="Times New Roman"/>
          <w:noProof/>
          <w:sz w:val="20"/>
        </w:rPr>
        <w:drawing>
          <wp:anchor distT="0" distB="0" distL="114300" distR="114300" simplePos="0" relativeHeight="251658240" behindDoc="0" locked="0" layoutInCell="1" allowOverlap="1" wp14:anchorId="48E26458" wp14:editId="0EC019DD">
            <wp:simplePos x="0" y="0"/>
            <wp:positionH relativeFrom="margin">
              <wp:posOffset>586105</wp:posOffset>
            </wp:positionH>
            <wp:positionV relativeFrom="paragraph">
              <wp:posOffset>5715</wp:posOffset>
            </wp:positionV>
            <wp:extent cx="4325766" cy="402335"/>
            <wp:effectExtent l="0" t="0" r="0" b="0"/>
            <wp:wrapNone/>
            <wp:docPr id="1395470066" name="Image 1" descr="Imagen que contiene texto, pizarra, dibuj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5470066" name="Image 1" descr="Imagen que contiene texto, pizarra, dibujo  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5766" cy="402335"/>
                    </a:xfrm>
                    <a:prstGeom prst="rect">
                      <a:avLst/>
                    </a:prstGeom>
                  </pic:spPr>
                </pic:pic>
              </a:graphicData>
            </a:graphic>
          </wp:anchor>
        </w:drawing>
      </w:r>
    </w:p>
    <w:p w14:paraId="2043124C" w14:textId="371F4BC5" w:rsidR="00374C04" w:rsidRDefault="00374C04" w:rsidP="00374C04">
      <w:pPr>
        <w:pStyle w:val="Textoindependiente"/>
        <w:rPr>
          <w:rFonts w:ascii="Times New Roman"/>
        </w:rPr>
      </w:pPr>
    </w:p>
    <w:p w14:paraId="7E933287" w14:textId="605A91E8" w:rsidR="00374C04" w:rsidRDefault="00374C04" w:rsidP="00374C04">
      <w:pPr>
        <w:jc w:val="center"/>
        <w:rPr>
          <w:b/>
          <w:bCs/>
          <w:sz w:val="28"/>
          <w:szCs w:val="28"/>
        </w:rPr>
      </w:pPr>
    </w:p>
    <w:p w14:paraId="700652A9" w14:textId="66E12F60" w:rsidR="00374C04" w:rsidRPr="00F5215B" w:rsidRDefault="00374C04" w:rsidP="00374C04">
      <w:pPr>
        <w:jc w:val="center"/>
        <w:rPr>
          <w:b/>
          <w:bCs/>
          <w:sz w:val="40"/>
          <w:szCs w:val="40"/>
        </w:rPr>
      </w:pPr>
      <w:r w:rsidRPr="00374C04">
        <w:rPr>
          <w:b/>
          <w:sz w:val="36"/>
          <w:szCs w:val="36"/>
        </w:rPr>
        <w:t>PROTOCOLO DE PREVENCIÓN DE</w:t>
      </w:r>
      <w:r w:rsidR="00494347" w:rsidRPr="00F5215B">
        <w:rPr>
          <w:b/>
          <w:bCs/>
          <w:sz w:val="40"/>
          <w:szCs w:val="40"/>
        </w:rPr>
        <w:t xml:space="preserve"> </w:t>
      </w:r>
      <w:r w:rsidRPr="00F5215B">
        <w:rPr>
          <w:b/>
          <w:bCs/>
          <w:sz w:val="40"/>
          <w:szCs w:val="40"/>
        </w:rPr>
        <w:t>ACOSO SEXUAL, LABORAL Y VIOLENCIA EN EL TRABAJO</w:t>
      </w:r>
    </w:p>
    <w:p w14:paraId="5171E985" w14:textId="0688DC76" w:rsidR="00374C04" w:rsidRDefault="00374C04" w:rsidP="008F4869">
      <w:pPr>
        <w:spacing w:before="69"/>
        <w:ind w:left="1416" w:right="1591" w:hanging="410"/>
        <w:jc w:val="center"/>
        <w:rPr>
          <w:b/>
          <w:sz w:val="32"/>
        </w:rPr>
      </w:pPr>
      <w:r>
        <w:rPr>
          <w:b/>
          <w:sz w:val="32"/>
        </w:rPr>
        <w:t>Skechers</w:t>
      </w:r>
      <w:r>
        <w:rPr>
          <w:b/>
          <w:spacing w:val="-20"/>
          <w:sz w:val="32"/>
        </w:rPr>
        <w:t xml:space="preserve"> </w:t>
      </w:r>
      <w:r>
        <w:rPr>
          <w:b/>
          <w:sz w:val="32"/>
        </w:rPr>
        <w:t>Chile</w:t>
      </w:r>
      <w:r>
        <w:rPr>
          <w:b/>
          <w:spacing w:val="-22"/>
          <w:sz w:val="32"/>
        </w:rPr>
        <w:t xml:space="preserve"> </w:t>
      </w:r>
      <w:r>
        <w:rPr>
          <w:b/>
          <w:spacing w:val="-2"/>
          <w:sz w:val="32"/>
        </w:rPr>
        <w:t>Ltda.</w:t>
      </w:r>
    </w:p>
    <w:p w14:paraId="42689F9D" w14:textId="77777777" w:rsidR="00B31F4F" w:rsidRDefault="00B31F4F" w:rsidP="007723AC">
      <w:pPr>
        <w:jc w:val="both"/>
      </w:pPr>
    </w:p>
    <w:p w14:paraId="19042BE9" w14:textId="77777777" w:rsidR="007264B5" w:rsidRDefault="007264B5" w:rsidP="007723AC">
      <w:pPr>
        <w:jc w:val="both"/>
      </w:pPr>
    </w:p>
    <w:p w14:paraId="5B9FAB5F" w14:textId="77777777" w:rsidR="007264B5" w:rsidRDefault="007264B5" w:rsidP="007723AC">
      <w:pPr>
        <w:jc w:val="both"/>
      </w:pPr>
    </w:p>
    <w:p w14:paraId="5F4A7572" w14:textId="77777777" w:rsidR="007264B5" w:rsidRDefault="007264B5" w:rsidP="007723AC">
      <w:pPr>
        <w:jc w:val="both"/>
      </w:pPr>
    </w:p>
    <w:p w14:paraId="7B7DDCD3" w14:textId="77777777" w:rsidR="007264B5" w:rsidRDefault="007264B5" w:rsidP="007723AC">
      <w:pPr>
        <w:jc w:val="both"/>
      </w:pPr>
    </w:p>
    <w:p w14:paraId="0259E1A7" w14:textId="77777777" w:rsidR="0073192B" w:rsidRDefault="0073192B" w:rsidP="007723AC">
      <w:pPr>
        <w:jc w:val="both"/>
      </w:pPr>
    </w:p>
    <w:p w14:paraId="26A3DA80" w14:textId="77777777" w:rsidR="0073192B" w:rsidRDefault="0073192B" w:rsidP="007723AC">
      <w:pPr>
        <w:jc w:val="both"/>
      </w:pPr>
    </w:p>
    <w:p w14:paraId="2B73AE0E" w14:textId="77777777" w:rsidR="0073192B" w:rsidRDefault="0073192B" w:rsidP="007723AC">
      <w:pPr>
        <w:jc w:val="both"/>
      </w:pPr>
    </w:p>
    <w:p w14:paraId="05EB49D3" w14:textId="77777777" w:rsidR="0073192B" w:rsidRDefault="0073192B" w:rsidP="007723AC">
      <w:pPr>
        <w:jc w:val="both"/>
      </w:pPr>
    </w:p>
    <w:p w14:paraId="1F59A2ED" w14:textId="77777777" w:rsidR="0073192B" w:rsidRDefault="0073192B" w:rsidP="007723AC">
      <w:pPr>
        <w:jc w:val="both"/>
      </w:pPr>
    </w:p>
    <w:p w14:paraId="44B21C2C" w14:textId="77777777" w:rsidR="0073192B" w:rsidRDefault="0073192B" w:rsidP="007723AC">
      <w:pPr>
        <w:jc w:val="both"/>
      </w:pPr>
    </w:p>
    <w:p w14:paraId="1EC728B9" w14:textId="6E07303A" w:rsidR="007264B5" w:rsidRDefault="00D72437" w:rsidP="00D72437">
      <w:pPr>
        <w:jc w:val="center"/>
      </w:pPr>
      <w:r>
        <w:t>_________________________</w:t>
      </w:r>
    </w:p>
    <w:p w14:paraId="08E09468" w14:textId="6D71DA01" w:rsidR="007264B5" w:rsidRDefault="0073192B" w:rsidP="0073192B">
      <w:pPr>
        <w:tabs>
          <w:tab w:val="left" w:pos="3901"/>
        </w:tabs>
        <w:jc w:val="both"/>
      </w:pPr>
      <w:r>
        <w:t xml:space="preserve">                                                                 Firma Representante Legal</w:t>
      </w:r>
    </w:p>
    <w:p w14:paraId="596F4747" w14:textId="77777777" w:rsidR="007264B5" w:rsidRDefault="007264B5" w:rsidP="007723AC">
      <w:pPr>
        <w:jc w:val="both"/>
      </w:pPr>
    </w:p>
    <w:p w14:paraId="473EE972" w14:textId="7DA3B267" w:rsidR="007264B5" w:rsidRDefault="0073192B" w:rsidP="007723AC">
      <w:pPr>
        <w:jc w:val="both"/>
      </w:pPr>
      <w:r>
        <w:rPr>
          <w:noProof/>
        </w:rPr>
        <w:drawing>
          <wp:anchor distT="0" distB="0" distL="114300" distR="114300" simplePos="0" relativeHeight="251658752" behindDoc="0" locked="0" layoutInCell="1" allowOverlap="1" wp14:anchorId="695E0FC7" wp14:editId="5D6DE0BC">
            <wp:simplePos x="0" y="0"/>
            <wp:positionH relativeFrom="margin">
              <wp:posOffset>214685</wp:posOffset>
            </wp:positionH>
            <wp:positionV relativeFrom="paragraph">
              <wp:posOffset>13335</wp:posOffset>
            </wp:positionV>
            <wp:extent cx="5484485" cy="793994"/>
            <wp:effectExtent l="0" t="0" r="2540" b="6350"/>
            <wp:wrapNone/>
            <wp:docPr id="2054267981" name="Imagen 4"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267981" name="Imagen 4" descr="Interfaz de usuario gráfica, Texto, Aplicación&#10;&#10;Descripción generada automáticamente"/>
                    <pic:cNvPicPr/>
                  </pic:nvPicPr>
                  <pic:blipFill rotWithShape="1">
                    <a:blip r:embed="rId9">
                      <a:extLst>
                        <a:ext uri="{28A0092B-C50C-407E-A947-70E740481C1C}">
                          <a14:useLocalDpi xmlns:a14="http://schemas.microsoft.com/office/drawing/2010/main" val="0"/>
                        </a:ext>
                      </a:extLst>
                    </a:blip>
                    <a:srcRect l="30471" t="26748" r="14076" b="58973"/>
                    <a:stretch/>
                  </pic:blipFill>
                  <pic:spPr bwMode="auto">
                    <a:xfrm>
                      <a:off x="0" y="0"/>
                      <a:ext cx="5484485" cy="7939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D2F90B" w14:textId="6D24721F" w:rsidR="00B31F4F" w:rsidRDefault="00B31F4F" w:rsidP="007723AC">
      <w:pPr>
        <w:jc w:val="both"/>
      </w:pPr>
    </w:p>
    <w:p w14:paraId="29CD9E69" w14:textId="49DD249A" w:rsidR="007723AC" w:rsidRPr="00263608" w:rsidRDefault="007723AC" w:rsidP="007723AC">
      <w:pPr>
        <w:jc w:val="both"/>
        <w:rPr>
          <w:b/>
          <w:bCs/>
          <w:sz w:val="24"/>
          <w:szCs w:val="24"/>
        </w:rPr>
      </w:pPr>
      <w:r w:rsidRPr="00263608">
        <w:rPr>
          <w:b/>
          <w:bCs/>
          <w:sz w:val="24"/>
          <w:szCs w:val="24"/>
        </w:rPr>
        <w:lastRenderedPageBreak/>
        <w:t>I. Antecedentes Generales</w:t>
      </w:r>
    </w:p>
    <w:p w14:paraId="5042E1E8" w14:textId="77777777" w:rsidR="007723AC" w:rsidRPr="00263608" w:rsidRDefault="007723AC" w:rsidP="007723AC">
      <w:pPr>
        <w:jc w:val="both"/>
        <w:rPr>
          <w:b/>
          <w:bCs/>
        </w:rPr>
      </w:pPr>
      <w:r w:rsidRPr="00263608">
        <w:rPr>
          <w:b/>
          <w:bCs/>
        </w:rPr>
        <w:t>1. Introducción:</w:t>
      </w:r>
    </w:p>
    <w:p w14:paraId="5E918A84" w14:textId="555413E4" w:rsidR="00E8384F" w:rsidRDefault="007723AC" w:rsidP="007723AC">
      <w:pPr>
        <w:jc w:val="both"/>
      </w:pPr>
      <w:r>
        <w:t xml:space="preserve">Considerando lo dispuesto en la Ley N°21.643, </w:t>
      </w:r>
      <w:r w:rsidR="00263608">
        <w:rPr>
          <w:b/>
          <w:bCs/>
        </w:rPr>
        <w:t>Skechers Chile Ltda.</w:t>
      </w:r>
      <w:r>
        <w:t xml:space="preserve"> ha elaborado el presente protocolo con las acciones dirigidas a prevenir </w:t>
      </w:r>
      <w:r w:rsidR="00205BCE">
        <w:t>situaciones</w:t>
      </w:r>
      <w:r w:rsidR="00C34FBD">
        <w:t xml:space="preserve"> relacionadas con</w:t>
      </w:r>
      <w:r>
        <w:t xml:space="preserve"> acoso sexual, laboral y la violencia en el trabajo</w:t>
      </w:r>
      <w:r w:rsidR="0018130E">
        <w:t>. T</w:t>
      </w:r>
      <w:r>
        <w:t>eniendo presente la Constitución Política de la República de Chile, que en su artículo 19, N°1 establece el derecho a la vida y a la integridad física y psíquica de las personas, y lo dispuesto en el artículo 2° del Código del Trabajo, que señala que “Las relaciones laborales deberán siempre fundarse en un trato libre de violencia, compatible con la dignidad de la persona y con per</w:t>
      </w:r>
      <w:r w:rsidR="00DB1806">
        <w:t>spectiva de género, lo que para estos efectos</w:t>
      </w:r>
      <w:r>
        <w:t>, implica la adopción de medidas tendientes a promover la igualdad y a erradicar la discriminación basada en dicho motivo”, siendo contrarias a ello las conductas de acoso sexual, acoso laboral y la violencia en el trabajo ejercida por terceros ajenos a la relación laboral.</w:t>
      </w:r>
    </w:p>
    <w:p w14:paraId="7BAABF85" w14:textId="77777777" w:rsidR="007723AC" w:rsidRPr="00263608" w:rsidRDefault="007723AC" w:rsidP="007723AC">
      <w:pPr>
        <w:jc w:val="both"/>
        <w:rPr>
          <w:b/>
          <w:bCs/>
        </w:rPr>
      </w:pPr>
      <w:r w:rsidRPr="00263608">
        <w:rPr>
          <w:b/>
          <w:bCs/>
        </w:rPr>
        <w:t>2. Objetivo:</w:t>
      </w:r>
    </w:p>
    <w:p w14:paraId="28229638" w14:textId="55FC8647" w:rsidR="007723AC" w:rsidRDefault="007723AC" w:rsidP="007723AC">
      <w:pPr>
        <w:jc w:val="both"/>
      </w:pPr>
      <w:r>
        <w:t>El objetivo de este protocolo es fortalecer entornos laborales seguros y libres de violencia, donde se potencie el buen trato, se promueva la igualdad con perspectiva de género y se prevengan las situaciones constitutivas de acoso sexual, laboral y de violencia en el trabajo, las que se generan por la ausencia o deficiencia de la gestión de los riesgos psicosociales en la organización, así como en la mantención de conductas inadecuadas o prohibidas en el lugar de trabajo, asumiendo</w:t>
      </w:r>
      <w:r>
        <w:rPr>
          <w:b/>
        </w:rPr>
        <w:t xml:space="preserve"> </w:t>
      </w:r>
      <w:r w:rsidR="00263608">
        <w:rPr>
          <w:b/>
          <w:bCs/>
        </w:rPr>
        <w:t>Skechers Chile Ltda.</w:t>
      </w:r>
      <w:r w:rsidR="000C67FD">
        <w:t xml:space="preserve"> </w:t>
      </w:r>
      <w:r>
        <w:t xml:space="preserve">su responsabilidad en la erradicación de conductas contrarias a la dignidad de las personas en el ambiente de trabajo. Además, tanto </w:t>
      </w:r>
      <w:r w:rsidR="00263608">
        <w:rPr>
          <w:b/>
          <w:bCs/>
        </w:rPr>
        <w:t>Skechers Chile Ltda.</w:t>
      </w:r>
      <w:r w:rsidR="000C67FD">
        <w:t xml:space="preserve">, en adelante también, </w:t>
      </w:r>
      <w:r>
        <w:t xml:space="preserve">el empleador </w:t>
      </w:r>
      <w:r w:rsidR="000C67FD">
        <w:t>o la empresa y,</w:t>
      </w:r>
      <w:r>
        <w:t xml:space="preserve"> los trabajadores se comprometen, participativamente, a identificar y gestionar los riesgos psicosociales en el trabajo. En el caso del empleador, a incorporarlos a su matriz de riesgos, evaluarlos, monitorearlos, mitigarlos o corregirlos constantemente, según corresponda a los resultados de su seguimiento. En el caso de los trabajadores, a apoyar al empleador en la identificación de aquellos riesgos que detecte en su actividad, sin perjuicio de su principal responsabilidad como garante de la salud y seguridad de los trabajadores conforme a lo dispuesto en el artículo 184 del Código del Trabajo.</w:t>
      </w:r>
    </w:p>
    <w:p w14:paraId="0C7E046D" w14:textId="77777777" w:rsidR="007723AC" w:rsidRPr="00263608" w:rsidRDefault="007723AC" w:rsidP="007723AC">
      <w:pPr>
        <w:jc w:val="both"/>
        <w:rPr>
          <w:b/>
          <w:bCs/>
        </w:rPr>
      </w:pPr>
      <w:r w:rsidRPr="00263608">
        <w:rPr>
          <w:b/>
          <w:bCs/>
        </w:rPr>
        <w:t>3. Alcance:</w:t>
      </w:r>
    </w:p>
    <w:p w14:paraId="6880AD3F" w14:textId="53B829C2" w:rsidR="007723AC" w:rsidRDefault="007723AC" w:rsidP="007723AC">
      <w:pPr>
        <w:jc w:val="both"/>
      </w:pPr>
      <w:r>
        <w:t>Este Protocolo se aplicará a todas las personas trabajadoras, incluidas jefaturas</w:t>
      </w:r>
      <w:r w:rsidR="000C67FD">
        <w:t xml:space="preserve">, </w:t>
      </w:r>
      <w:proofErr w:type="spellStart"/>
      <w:r w:rsidR="0036777A">
        <w:t>D</w:t>
      </w:r>
      <w:r w:rsidR="000C67FD">
        <w:t>istrict</w:t>
      </w:r>
      <w:proofErr w:type="spellEnd"/>
      <w:r w:rsidR="000C67FD">
        <w:t xml:space="preserve"> </w:t>
      </w:r>
      <w:r w:rsidR="0036777A">
        <w:t xml:space="preserve">Sales </w:t>
      </w:r>
      <w:r w:rsidR="000C67FD">
        <w:t>managers</w:t>
      </w:r>
      <w:r>
        <w:t xml:space="preserve"> </w:t>
      </w:r>
      <w:r w:rsidR="000C67FD">
        <w:t xml:space="preserve">y gerentes o directores </w:t>
      </w:r>
      <w:r>
        <w:t xml:space="preserve">de </w:t>
      </w:r>
      <w:r w:rsidR="00263608">
        <w:rPr>
          <w:b/>
          <w:bCs/>
        </w:rPr>
        <w:t>Skechers Chile Ltda</w:t>
      </w:r>
      <w:r>
        <w:t xml:space="preserve">, </w:t>
      </w:r>
      <w:r w:rsidR="002E41AB">
        <w:t xml:space="preserve">y aquellas que mantengan algún grado de </w:t>
      </w:r>
      <w:r>
        <w:t xml:space="preserve">dependencia o dependencias de </w:t>
      </w:r>
      <w:r w:rsidR="00263608">
        <w:rPr>
          <w:b/>
          <w:bCs/>
        </w:rPr>
        <w:t>Skechers Chile Ltda.</w:t>
      </w:r>
      <w:r>
        <w:t>, independiente de su relación contractual</w:t>
      </w:r>
      <w:r w:rsidR="002E41AB">
        <w:t>, como</w:t>
      </w:r>
      <w:r>
        <w:t xml:space="preserve"> contra</w:t>
      </w:r>
      <w:r w:rsidR="002E41AB">
        <w:t>tistas, subcontratistas y proveedores</w:t>
      </w:r>
      <w:r>
        <w:t xml:space="preserve">. Además, se aplicará, cuando corresponda, a las visitas, usuarios o clientes que acudan a nuestras </w:t>
      </w:r>
      <w:r w:rsidR="00437065">
        <w:t>dependencias,</w:t>
      </w:r>
      <w:r w:rsidR="002E41AB">
        <w:t xml:space="preserve"> así como también a los </w:t>
      </w:r>
      <w:r>
        <w:t>alumnos en práctica.</w:t>
      </w:r>
    </w:p>
    <w:p w14:paraId="7786C445" w14:textId="77777777" w:rsidR="0073192B" w:rsidRDefault="0073192B" w:rsidP="007723AC">
      <w:pPr>
        <w:jc w:val="both"/>
      </w:pPr>
    </w:p>
    <w:p w14:paraId="799B8EDE" w14:textId="77777777" w:rsidR="0073192B" w:rsidRDefault="0073192B" w:rsidP="007723AC">
      <w:pPr>
        <w:jc w:val="both"/>
      </w:pPr>
    </w:p>
    <w:p w14:paraId="1BD0A89B" w14:textId="77777777" w:rsidR="0073192B" w:rsidRDefault="0073192B" w:rsidP="007723AC">
      <w:pPr>
        <w:jc w:val="both"/>
      </w:pPr>
    </w:p>
    <w:p w14:paraId="095B7983" w14:textId="77777777" w:rsidR="0073192B" w:rsidRDefault="0073192B" w:rsidP="007723AC">
      <w:pPr>
        <w:jc w:val="both"/>
      </w:pPr>
    </w:p>
    <w:p w14:paraId="2B8331E4" w14:textId="77777777" w:rsidR="007723AC" w:rsidRPr="00795937" w:rsidRDefault="007723AC" w:rsidP="007723AC">
      <w:pPr>
        <w:jc w:val="both"/>
        <w:rPr>
          <w:b/>
          <w:bCs/>
        </w:rPr>
      </w:pPr>
      <w:r w:rsidRPr="00795937">
        <w:rPr>
          <w:b/>
          <w:bCs/>
        </w:rPr>
        <w:lastRenderedPageBreak/>
        <w:t>4. Definiciones:</w:t>
      </w:r>
    </w:p>
    <w:p w14:paraId="02212C5A" w14:textId="26417332" w:rsidR="007723AC" w:rsidRDefault="007723AC" w:rsidP="007723AC">
      <w:pPr>
        <w:jc w:val="both"/>
      </w:pPr>
      <w:r>
        <w:t>A continuación, se describen algunas de las condu</w:t>
      </w:r>
      <w:r w:rsidR="0015715E">
        <w:t xml:space="preserve">ctas que, de no ser prevenidas </w:t>
      </w:r>
      <w:r>
        <w:t xml:space="preserve">o controladas, pudiesen, generar acoso o violencia en el trabajo: </w:t>
      </w:r>
    </w:p>
    <w:p w14:paraId="48DF2563" w14:textId="438C230E" w:rsidR="00A6170F" w:rsidRPr="00A6170F" w:rsidRDefault="00A6170F" w:rsidP="00A6170F">
      <w:pPr>
        <w:ind w:right="-660"/>
        <w:jc w:val="both"/>
        <w:rPr>
          <w:rFonts w:ascii="Arial" w:hAnsi="Arial" w:cs="Arial"/>
          <w:lang w:val="es-ES"/>
        </w:rPr>
      </w:pPr>
      <w:r w:rsidRPr="00A6170F">
        <w:rPr>
          <w:b/>
        </w:rPr>
        <w:t>Denunciante:</w:t>
      </w:r>
      <w:r w:rsidRPr="00A6170F">
        <w:rPr>
          <w:rFonts w:ascii="Arial" w:hAnsi="Arial" w:cs="Arial"/>
          <w:lang w:val="es-ES"/>
        </w:rPr>
        <w:t xml:space="preserve"> </w:t>
      </w:r>
      <w:r w:rsidRPr="00A6170F">
        <w:t>persona trabajadora afectada por acoso sexual, laboral o violencia en el trabajo.</w:t>
      </w:r>
    </w:p>
    <w:p w14:paraId="33AA1A83" w14:textId="090C8F3C" w:rsidR="00A6170F" w:rsidRPr="00A6170F" w:rsidRDefault="00A6170F" w:rsidP="00F71005">
      <w:pPr>
        <w:ind w:right="-93"/>
        <w:jc w:val="both"/>
        <w:rPr>
          <w:rFonts w:ascii="Arial" w:hAnsi="Arial" w:cs="Arial"/>
          <w:lang w:val="es-ES"/>
        </w:rPr>
      </w:pPr>
      <w:r w:rsidRPr="00A6170F">
        <w:rPr>
          <w:b/>
        </w:rPr>
        <w:t>Denunciado/a:</w:t>
      </w:r>
      <w:r w:rsidRPr="00A6170F">
        <w:rPr>
          <w:rFonts w:ascii="Arial" w:hAnsi="Arial" w:cs="Arial"/>
          <w:lang w:val="es-ES"/>
        </w:rPr>
        <w:t xml:space="preserve"> </w:t>
      </w:r>
      <w:r w:rsidRPr="00A6170F">
        <w:t>persona trabajadora en contra de quien se presenta la denuncia de acoso sexual, laboral o de violencia en el trabajo</w:t>
      </w:r>
      <w:r w:rsidR="00C752B7">
        <w:rPr>
          <w:rFonts w:ascii="Arial" w:hAnsi="Arial" w:cs="Arial"/>
          <w:lang w:val="es-ES"/>
        </w:rPr>
        <w:t>.</w:t>
      </w:r>
    </w:p>
    <w:p w14:paraId="1FC7DB60" w14:textId="77777777" w:rsidR="00A6170F" w:rsidRDefault="00A6170F" w:rsidP="00F71005">
      <w:pPr>
        <w:ind w:right="-93"/>
        <w:jc w:val="both"/>
      </w:pPr>
      <w:r w:rsidRPr="00A6170F">
        <w:rPr>
          <w:b/>
        </w:rPr>
        <w:t>Denuncia:</w:t>
      </w:r>
      <w:r w:rsidRPr="00A6170F">
        <w:rPr>
          <w:rFonts w:ascii="Arial" w:hAnsi="Arial" w:cs="Arial"/>
          <w:lang w:val="es-ES"/>
        </w:rPr>
        <w:t xml:space="preserve"> </w:t>
      </w:r>
      <w:r w:rsidRPr="00A6170F">
        <w:t xml:space="preserve">documento por escrito en donde se expone o transcribe, para el caso de denuncias verbales, una situación de acoso sexual, labora o violencia en el trabajo. </w:t>
      </w:r>
    </w:p>
    <w:p w14:paraId="51E0B9ED" w14:textId="77777777" w:rsidR="0069458D" w:rsidRPr="00320104" w:rsidRDefault="0069458D" w:rsidP="00F71005">
      <w:pPr>
        <w:ind w:right="-93"/>
        <w:jc w:val="both"/>
      </w:pPr>
      <w:r w:rsidRPr="00320104">
        <w:rPr>
          <w:b/>
          <w:bCs/>
        </w:rPr>
        <w:t>No discriminación:</w:t>
      </w:r>
      <w:r w:rsidRPr="00320104">
        <w:t xml:space="preserve"> El procedimiento de investigación reconoce el derecho de todas las personas participantes de ser tratadas con igualdad y sin distinciones, exclusiones o preferencias arbitrarias basadas en motivos de raza, color, sexo, maternidad, lactancia materna, amamantamiento, edad, estado civil, sindicación, religión, opinión política, nacionalidad, ascendencia nacional, situación socioeconómica, idioma, creencias, participación en organizaciones gremiales, orientación sexual, identidad de género, filiación, apariencia personal, enfermedad o discapacidad, origen social o cualquier otro motivo, que tengan por objeto anular o alterar la igualdad de oportunidades o de trato en el empleo y la ocupación. Para alcanzar este principio se deberán considerar, especialmente, las situaciones de vulnerabilidad o discriminaciones múltiples en que puedan encontrarse las personas trabajadoras.</w:t>
      </w:r>
    </w:p>
    <w:p w14:paraId="3549AAD7" w14:textId="77777777" w:rsidR="0069458D" w:rsidRPr="00320104" w:rsidRDefault="0069458D" w:rsidP="00F71005">
      <w:pPr>
        <w:ind w:right="-93"/>
        <w:jc w:val="both"/>
      </w:pPr>
      <w:r w:rsidRPr="00320104">
        <w:rPr>
          <w:b/>
          <w:bCs/>
        </w:rPr>
        <w:t>No revictimización o no victimización secundaria:</w:t>
      </w:r>
      <w:r w:rsidRPr="00320104">
        <w:t xml:space="preserve"> No revictimización o no victimización secundaria. Las personas receptoras de denuncias y aquellas que intervengan en las investigaciones internas dispuestas por el empleador deberán evitar que, en el desarrollo del procedimiento, la persona afectada se vea expuesta a la continuidad de la lesión o vulneración sufrida como consecuencia de la conducta denunciada, considerando especialmente los  potenciales impactos emocionales y psicológicos adicionales que se puedan generar en la persona como consecuencia de su participación en el procedimiento de investigación, debiendo adoptar medidas tendientes a su protección. </w:t>
      </w:r>
    </w:p>
    <w:p w14:paraId="662BC99A" w14:textId="77777777" w:rsidR="0069458D" w:rsidRPr="00320104" w:rsidRDefault="0069458D" w:rsidP="00F71005">
      <w:pPr>
        <w:ind w:right="-93"/>
        <w:jc w:val="both"/>
      </w:pPr>
      <w:r w:rsidRPr="00320104">
        <w:rPr>
          <w:b/>
          <w:bCs/>
        </w:rPr>
        <w:t>Confidencialidad:</w:t>
      </w:r>
      <w:r w:rsidRPr="00320104">
        <w:t xml:space="preserve"> Implica el deber de los participantes de resguardar el acceso y divulgación de la información a la que accedan o conozcan en el proceso de investigación de acoso sexual, laboral y de violencia en el trabajo. Asimismo, el empleador deberá mantener reserva de toda la información y datos privados de las personas trabajadoras a que tenga acceso con ocasión de la relación laboral, en virtud del artículo 154 ter del Código del Trabajo. Con todo, la información podrá ser requerida por los Tribunales de Justicia o la Dirección del Trabajo en el ejercicio de sus funciones.</w:t>
      </w:r>
    </w:p>
    <w:p w14:paraId="38E20E6F" w14:textId="77777777" w:rsidR="0069458D" w:rsidRDefault="0069458D" w:rsidP="00F71005">
      <w:pPr>
        <w:ind w:right="-93"/>
        <w:jc w:val="both"/>
      </w:pPr>
      <w:r w:rsidRPr="00320104">
        <w:rPr>
          <w:b/>
          <w:bCs/>
        </w:rPr>
        <w:t>Imparcialidad:</w:t>
      </w:r>
      <w:r w:rsidRPr="00320104">
        <w:t xml:space="preserve"> Es el actuar con objetividad, neutralidad y rectitud, tanto en la sustanciación del procedimiento como en sus conclusiones, debiendo adoptar medidas para prevenir la existencia de prejuicios o intereses personales que comprometan los derechos de los participantes en la investigación. </w:t>
      </w:r>
    </w:p>
    <w:p w14:paraId="5BE9C237" w14:textId="77777777" w:rsidR="00F15179" w:rsidRPr="00F15179" w:rsidRDefault="00F15179" w:rsidP="00F71005">
      <w:pPr>
        <w:ind w:right="-93"/>
        <w:jc w:val="both"/>
      </w:pPr>
      <w:r w:rsidRPr="00F15179">
        <w:rPr>
          <w:b/>
          <w:bCs/>
        </w:rPr>
        <w:t>Medidas de resguardo:</w:t>
      </w:r>
      <w:r w:rsidRPr="00F15179">
        <w:t xml:space="preserve"> Son aquellas acciones de carácter cautelar que se implementan por parte del empleador una vez recibida la denuncia o durante la investigación para evitar la ocurrencia de un daño a la integridad física y/o psíquica, así como la revictimización de la persona trabajadora, atendiendo a la gravedad de los hechos denunciados, la seguridad de las personas involucradas y las </w:t>
      </w:r>
      <w:r w:rsidRPr="00F15179">
        <w:lastRenderedPageBreak/>
        <w:t>posibilidades derivadas de las condiciones de trabajo, las cuales deberán ser consideradas en el reglamento que establece la normativa, según corresponda.</w:t>
      </w:r>
    </w:p>
    <w:p w14:paraId="44AA7F7D" w14:textId="513F50F2" w:rsidR="00F15179" w:rsidRPr="00320104" w:rsidRDefault="00F15179" w:rsidP="00F71005">
      <w:pPr>
        <w:ind w:right="-93"/>
        <w:jc w:val="both"/>
      </w:pPr>
      <w:r w:rsidRPr="00B97899">
        <w:rPr>
          <w:b/>
          <w:bCs/>
        </w:rPr>
        <w:t>Medidas correctivas</w:t>
      </w:r>
      <w:r w:rsidRPr="00D94A6C">
        <w:t>:</w:t>
      </w:r>
      <w:r w:rsidRPr="00F15179">
        <w:t xml:space="preserve"> Son aquellas medidas que se implementan por el empleador para evitar la repetición de las conductas investigadas conforme al procedimiento regulado en el presente reglamento, sean o no sancionadas, las que deberán establecerse en las conclusiones de la investigación y materializarse, en los casos que corresponda, en la actualización del protocolo de prevención de acoso sexual, laboral y de violencia en el trabajo.</w:t>
      </w:r>
    </w:p>
    <w:p w14:paraId="4151A06F" w14:textId="3AF986A1" w:rsidR="007723AC" w:rsidRPr="00320104" w:rsidRDefault="007723AC" w:rsidP="007723AC">
      <w:pPr>
        <w:jc w:val="both"/>
        <w:rPr>
          <w:b/>
        </w:rPr>
      </w:pPr>
      <w:r w:rsidRPr="00CA0763">
        <w:rPr>
          <w:b/>
        </w:rPr>
        <w:t xml:space="preserve">Acoso sexual: </w:t>
      </w:r>
      <w:r>
        <w:t>Es aquella conducta en que una persona r</w:t>
      </w:r>
      <w:r w:rsidR="00B0299E">
        <w:t xml:space="preserve">ealiza, en forma indebida, por </w:t>
      </w:r>
      <w:r>
        <w:t>cualquier medio, requerimientos de carácter sexual, no consentidos por quien los recibe y que amenacen o perjudiquen su situación laboral o sus oportunidades en el empleo (artículo 2° inciso segundo del Código del Trabajo).</w:t>
      </w:r>
    </w:p>
    <w:p w14:paraId="610CCAEB" w14:textId="3639ACDB" w:rsidR="007723AC" w:rsidRDefault="007723AC" w:rsidP="007723AC">
      <w:pPr>
        <w:jc w:val="both"/>
      </w:pPr>
      <w:r>
        <w:t>El acoso sexual implica insinuaciones sex</w:t>
      </w:r>
      <w:r w:rsidR="00B0299E">
        <w:t xml:space="preserve">uales no deseadas, solicitudes </w:t>
      </w:r>
      <w:r>
        <w:t>de favores sexuales u otras conductas verbales, no verbales o físicas de naturaleza sexual, tales como comentarios sexuales, acercamientos físicos, caricias, abrazos, besos o intentos de realizarlas. La característica esencial del acoso sexual es que no es deseado ni aceptado por quien lo recibe.</w:t>
      </w:r>
    </w:p>
    <w:p w14:paraId="42D1948E" w14:textId="3E464A6C" w:rsidR="007723AC" w:rsidRDefault="007723AC" w:rsidP="007723AC">
      <w:pPr>
        <w:jc w:val="both"/>
      </w:pPr>
      <w:r>
        <w:t>Por ejemplo, considerando el contexto y caso concreto en el que se presente</w:t>
      </w:r>
      <w:r w:rsidR="00B0299E">
        <w:t xml:space="preserve"> pueden constituir acoso sexual</w:t>
      </w:r>
      <w:r>
        <w:t xml:space="preserve">: </w:t>
      </w:r>
    </w:p>
    <w:p w14:paraId="0A0A36BB" w14:textId="1EA26269" w:rsidR="007723AC" w:rsidRDefault="007723AC" w:rsidP="00320104">
      <w:pPr>
        <w:ind w:left="567"/>
        <w:jc w:val="both"/>
      </w:pPr>
      <w:r>
        <w:t>• Enviar mensajes o imá</w:t>
      </w:r>
      <w:r w:rsidR="00B0299E">
        <w:t xml:space="preserve">genes sexualmente explícitos o </w:t>
      </w:r>
      <w:r>
        <w:t>participar en acoso o coerción sexualizada a través de plataformas digitales sin el consentimiento del destinatario.</w:t>
      </w:r>
    </w:p>
    <w:p w14:paraId="3CA18D66" w14:textId="3F63BD38" w:rsidR="007723AC" w:rsidRDefault="007723AC" w:rsidP="00320104">
      <w:pPr>
        <w:ind w:left="567"/>
        <w:jc w:val="both"/>
      </w:pPr>
      <w:r>
        <w:t>• Ofrecer recompensas o beneficio</w:t>
      </w:r>
      <w:r w:rsidR="00B0299E">
        <w:t xml:space="preserve">s a cambio de favores sexuales </w:t>
      </w:r>
      <w:r>
        <w:t>o amenazar con consecuencias negativas ante la negación.</w:t>
      </w:r>
    </w:p>
    <w:p w14:paraId="651B44A5" w14:textId="08D86886" w:rsidR="007723AC" w:rsidRDefault="007723AC" w:rsidP="00320104">
      <w:pPr>
        <w:ind w:left="567"/>
        <w:jc w:val="both"/>
      </w:pPr>
      <w:r>
        <w:t>• Presionar a alguien para que r</w:t>
      </w:r>
      <w:r w:rsidR="00B0299E">
        <w:t xml:space="preserve">ealice una actividad sexual en </w:t>
      </w:r>
      <w:r>
        <w:t>contra de su voluntad mediante amenazas, manipulación u otros medios.</w:t>
      </w:r>
    </w:p>
    <w:p w14:paraId="0193A29A" w14:textId="72A7AFEB" w:rsidR="007723AC" w:rsidRDefault="007723AC" w:rsidP="00320104">
      <w:pPr>
        <w:ind w:left="567"/>
        <w:jc w:val="both"/>
      </w:pPr>
      <w:r>
        <w:t xml:space="preserve">• Contacto o comportamiento </w:t>
      </w:r>
      <w:r w:rsidR="00B0299E">
        <w:t xml:space="preserve">sexual no deseado o no </w:t>
      </w:r>
      <w:r>
        <w:t>consensuado, que va desde manoseos hasta violación. Incluye contacto físico, roce contra alguien, pellizcos, besos deliberados no deseados.</w:t>
      </w:r>
    </w:p>
    <w:p w14:paraId="1FB6134B" w14:textId="2889A37A" w:rsidR="007723AC" w:rsidRDefault="007723AC" w:rsidP="00320104">
      <w:pPr>
        <w:ind w:left="567"/>
        <w:jc w:val="both"/>
      </w:pPr>
      <w:r>
        <w:t>• En general, cualquier reque</w:t>
      </w:r>
      <w:r w:rsidR="00CA0763">
        <w:t xml:space="preserve">rimiento de carácter sexual no </w:t>
      </w:r>
      <w:r>
        <w:t>consentido por la persona que los recibe.</w:t>
      </w:r>
    </w:p>
    <w:p w14:paraId="1F735FD0" w14:textId="67D42F0E" w:rsidR="007723AC" w:rsidRPr="008758F4" w:rsidRDefault="007723AC" w:rsidP="007723AC">
      <w:pPr>
        <w:jc w:val="both"/>
        <w:rPr>
          <w:b/>
        </w:rPr>
      </w:pPr>
      <w:r w:rsidRPr="00CA0763">
        <w:rPr>
          <w:b/>
        </w:rPr>
        <w:t>Acoso laboral:</w:t>
      </w:r>
      <w:r w:rsidR="008758F4">
        <w:rPr>
          <w:b/>
        </w:rPr>
        <w:t xml:space="preserve"> </w:t>
      </w:r>
      <w:r>
        <w:t>Toda conducta que constituya agresión u</w:t>
      </w:r>
      <w:r w:rsidR="00CA0763">
        <w:t xml:space="preserve"> hostigamiento ejercida por el </w:t>
      </w:r>
      <w:r>
        <w:t>empleador o por uno o más trabajadores, en contra de otro u otros trabajadores, por cualquier medio, ya sea que se manifieste una sola vez o de manera reiterada, y que tenga como resultado para el o los afectados su menoscabo, maltrato o humillación, o bien que amenace o perjudique su situación laboral o sus oportunidades en el empleo (artículo 2° inciso segundo del Código del Trabajo).</w:t>
      </w:r>
    </w:p>
    <w:p w14:paraId="5C854B89" w14:textId="6E7EF603" w:rsidR="007723AC" w:rsidRDefault="007723AC" w:rsidP="007723AC">
      <w:pPr>
        <w:jc w:val="both"/>
      </w:pPr>
      <w:r>
        <w:t xml:space="preserve">El acoso laboral, además de la agresión física, incluye el acoso psicológico, abuso emocional o mental, por cualquier medio, amenace o no la situación laboral. Ejemplos de acoso psicológico, abuso emocional o mental: </w:t>
      </w:r>
    </w:p>
    <w:p w14:paraId="6A00A671" w14:textId="77777777" w:rsidR="0073192B" w:rsidRDefault="0073192B" w:rsidP="007723AC">
      <w:pPr>
        <w:jc w:val="both"/>
      </w:pPr>
    </w:p>
    <w:p w14:paraId="3FCE4C4F" w14:textId="77777777" w:rsidR="007723AC" w:rsidRDefault="007723AC" w:rsidP="00320104">
      <w:pPr>
        <w:tabs>
          <w:tab w:val="left" w:pos="142"/>
        </w:tabs>
        <w:ind w:left="709"/>
        <w:jc w:val="both"/>
      </w:pPr>
      <w:r>
        <w:lastRenderedPageBreak/>
        <w:t>• Juzgar el desempeño de un trabajador de manera ofensiva.</w:t>
      </w:r>
    </w:p>
    <w:p w14:paraId="2DAEBA8F" w14:textId="39D52B69" w:rsidR="007723AC" w:rsidRDefault="007723AC" w:rsidP="00320104">
      <w:pPr>
        <w:tabs>
          <w:tab w:val="left" w:pos="142"/>
        </w:tabs>
        <w:ind w:left="709"/>
        <w:jc w:val="both"/>
      </w:pPr>
      <w:r>
        <w:t xml:space="preserve">• Aislamiento, cortar o restringir </w:t>
      </w:r>
      <w:r w:rsidR="00CA0763">
        <w:t xml:space="preserve">el contacto de una persona con </w:t>
      </w:r>
      <w:r>
        <w:t>otra</w:t>
      </w:r>
      <w:r w:rsidR="00CA0763">
        <w:t xml:space="preserve">s, privándola de redes de apoyo </w:t>
      </w:r>
      <w:r>
        <w:t>social; ser aislado, apartado, excluido, rechazado, ignorado, menospreciado, ya sea por orden de un jefe o por iniciativa de los compañeros de trabajo.</w:t>
      </w:r>
    </w:p>
    <w:p w14:paraId="30578FCE" w14:textId="1BAD8707" w:rsidR="007723AC" w:rsidRDefault="007723AC" w:rsidP="00320104">
      <w:pPr>
        <w:tabs>
          <w:tab w:val="left" w:pos="142"/>
        </w:tabs>
        <w:ind w:left="709"/>
        <w:jc w:val="both"/>
      </w:pPr>
      <w:r>
        <w:t>• El uso de nombres ofensivos par</w:t>
      </w:r>
      <w:r w:rsidR="00CA0763">
        <w:t xml:space="preserve">a inducir el rechazo o condena </w:t>
      </w:r>
      <w:r>
        <w:t>de la persona.</w:t>
      </w:r>
    </w:p>
    <w:p w14:paraId="424336AA" w14:textId="559462D8" w:rsidR="007723AC" w:rsidRDefault="007723AC" w:rsidP="00320104">
      <w:pPr>
        <w:tabs>
          <w:tab w:val="left" w:pos="142"/>
        </w:tabs>
        <w:ind w:left="709"/>
        <w:jc w:val="both"/>
      </w:pPr>
      <w:r>
        <w:t>• Usar lenguaje despectivo o insultante</w:t>
      </w:r>
      <w:r w:rsidR="00CA0763">
        <w:t xml:space="preserve"> para menospreciar o </w:t>
      </w:r>
      <w:r>
        <w:t>degradar a alguien.</w:t>
      </w:r>
    </w:p>
    <w:p w14:paraId="29D3A87F" w14:textId="5730D6FD" w:rsidR="007723AC" w:rsidRDefault="007723AC" w:rsidP="00320104">
      <w:pPr>
        <w:tabs>
          <w:tab w:val="left" w:pos="142"/>
        </w:tabs>
        <w:ind w:left="709"/>
        <w:jc w:val="both"/>
      </w:pPr>
      <w:r>
        <w:t>• Hacer comentarios de</w:t>
      </w:r>
      <w:r w:rsidR="00CA0763">
        <w:t xml:space="preserve">spectivos sobre la apariencia, </w:t>
      </w:r>
      <w:r>
        <w:t>inteligencia, habilidades, competencia profesional o valor de una persona.</w:t>
      </w:r>
    </w:p>
    <w:p w14:paraId="26FB7286" w14:textId="19701857" w:rsidR="007723AC" w:rsidRDefault="007723AC" w:rsidP="00320104">
      <w:pPr>
        <w:tabs>
          <w:tab w:val="left" w:pos="142"/>
        </w:tabs>
        <w:ind w:left="709"/>
        <w:jc w:val="both"/>
      </w:pPr>
      <w:r>
        <w:t>• Obligar a un</w:t>
      </w:r>
      <w:r w:rsidR="00CA0763">
        <w:t xml:space="preserve"> trabajador o trabajadora </w:t>
      </w:r>
      <w:r>
        <w:t>a perm</w:t>
      </w:r>
      <w:r w:rsidR="00CA0763">
        <w:t xml:space="preserve">anecer sin tareas que realizar </w:t>
      </w:r>
      <w:r>
        <w:t>u obligarle a realizar tareas que nada tienen que ver con su perfil profesional con el objetivo de denigrarlo o menospreciar.</w:t>
      </w:r>
    </w:p>
    <w:p w14:paraId="23753559" w14:textId="3D76951F" w:rsidR="007723AC" w:rsidRDefault="007723AC" w:rsidP="00320104">
      <w:pPr>
        <w:tabs>
          <w:tab w:val="left" w:pos="142"/>
        </w:tabs>
        <w:ind w:left="709"/>
        <w:jc w:val="both"/>
      </w:pPr>
      <w:r>
        <w:t xml:space="preserve">• Expresar intenciones </w:t>
      </w:r>
      <w:r w:rsidR="00CA0763">
        <w:t xml:space="preserve">de dañar o intimidar a alguien </w:t>
      </w:r>
      <w:r>
        <w:t>verbalmente.</w:t>
      </w:r>
    </w:p>
    <w:p w14:paraId="3D43C02C" w14:textId="7755A4B1" w:rsidR="007723AC" w:rsidRDefault="007723AC" w:rsidP="00320104">
      <w:pPr>
        <w:tabs>
          <w:tab w:val="left" w:pos="142"/>
        </w:tabs>
        <w:ind w:left="709"/>
        <w:jc w:val="both"/>
      </w:pPr>
      <w:r>
        <w:t>• Enviar mensajes amenazant</w:t>
      </w:r>
      <w:r w:rsidR="00CA0763">
        <w:t xml:space="preserve">es, abusivos o despectivos por </w:t>
      </w:r>
      <w:r>
        <w:t>correo electrónico, redes sociales o mensajes de texto.</w:t>
      </w:r>
    </w:p>
    <w:p w14:paraId="22575A40" w14:textId="4AA04AD5" w:rsidR="007723AC" w:rsidRDefault="007723AC" w:rsidP="00320104">
      <w:pPr>
        <w:tabs>
          <w:tab w:val="left" w:pos="142"/>
        </w:tabs>
        <w:ind w:left="709"/>
        <w:jc w:val="both"/>
      </w:pPr>
      <w:r>
        <w:t>• Hacer comentarios despr</w:t>
      </w:r>
      <w:r w:rsidR="00CA0763">
        <w:t xml:space="preserve">eciativos de otros referidos a </w:t>
      </w:r>
      <w:r>
        <w:t>cualquier característica personal, como género, etnia, origen social, vestimenta, o características corporales.</w:t>
      </w:r>
    </w:p>
    <w:p w14:paraId="4D0685E7" w14:textId="2EFEBECA" w:rsidR="007723AC" w:rsidRDefault="007723AC" w:rsidP="00320104">
      <w:pPr>
        <w:tabs>
          <w:tab w:val="left" w:pos="142"/>
        </w:tabs>
        <w:ind w:left="709"/>
        <w:jc w:val="both"/>
      </w:pPr>
      <w:r>
        <w:t>• En general, cualquier agresión u hostigamiento</w:t>
      </w:r>
      <w:r w:rsidR="00610800">
        <w:t xml:space="preserve"> que tenga como </w:t>
      </w:r>
      <w:r>
        <w:t>resultado el menoscabo, maltrato o humillación, o que amenace o perjudique la situación laboral o situación de empleo.</w:t>
      </w:r>
    </w:p>
    <w:p w14:paraId="2DF94AC0" w14:textId="6E41A0EB" w:rsidR="007723AC" w:rsidRPr="00A45731" w:rsidRDefault="007723AC" w:rsidP="007723AC">
      <w:pPr>
        <w:jc w:val="both"/>
        <w:rPr>
          <w:b/>
        </w:rPr>
      </w:pPr>
      <w:r w:rsidRPr="00610800">
        <w:rPr>
          <w:b/>
        </w:rPr>
        <w:t>Vio</w:t>
      </w:r>
      <w:r w:rsidR="00610800" w:rsidRPr="00610800">
        <w:rPr>
          <w:b/>
        </w:rPr>
        <w:t xml:space="preserve">lencia en el trabajo ejercidas </w:t>
      </w:r>
      <w:r w:rsidRPr="00610800">
        <w:rPr>
          <w:b/>
        </w:rPr>
        <w:t>por terceros ajenos a la relación laboral:</w:t>
      </w:r>
      <w:r w:rsidR="00A45731">
        <w:rPr>
          <w:b/>
        </w:rPr>
        <w:t xml:space="preserve"> </w:t>
      </w:r>
      <w:r>
        <w:t>Son aquellas conductas que afecten a las trab</w:t>
      </w:r>
      <w:r w:rsidR="00610800">
        <w:t xml:space="preserve">ajadoras y a los trabajadores, </w:t>
      </w:r>
      <w:r>
        <w:t>con ocasión de la prestación de servicios, por parte de clientes, proveedores, usuarios, visitas, entre otros (artículo 2° inciso segundo del Código</w:t>
      </w:r>
      <w:r w:rsidR="00610800">
        <w:t xml:space="preserve"> </w:t>
      </w:r>
      <w:r>
        <w:t>del Trabajo).</w:t>
      </w:r>
    </w:p>
    <w:p w14:paraId="4FB56544" w14:textId="14F4A8C0" w:rsidR="007723AC" w:rsidRDefault="007723AC" w:rsidP="007723AC">
      <w:pPr>
        <w:jc w:val="both"/>
      </w:pPr>
      <w:r>
        <w:t>Algunos ejemplos</w:t>
      </w:r>
      <w:r w:rsidR="00610800">
        <w:t xml:space="preserve"> de violencia en el trabajo</w:t>
      </w:r>
      <w:r>
        <w:t>:</w:t>
      </w:r>
    </w:p>
    <w:p w14:paraId="7CFAC069" w14:textId="63AEC76E" w:rsidR="007723AC" w:rsidRDefault="007723AC" w:rsidP="00A45731">
      <w:pPr>
        <w:pStyle w:val="Prrafodelista"/>
        <w:numPr>
          <w:ilvl w:val="0"/>
          <w:numId w:val="2"/>
        </w:numPr>
        <w:ind w:left="1134" w:hanging="424"/>
        <w:jc w:val="both"/>
      </w:pPr>
      <w:r>
        <w:t>Gritos o amenazas.</w:t>
      </w:r>
    </w:p>
    <w:p w14:paraId="3AB46CC3" w14:textId="17C4510F" w:rsidR="007723AC" w:rsidRDefault="007723AC" w:rsidP="00A45731">
      <w:pPr>
        <w:pStyle w:val="Prrafodelista"/>
        <w:numPr>
          <w:ilvl w:val="0"/>
          <w:numId w:val="2"/>
        </w:numPr>
        <w:ind w:left="1134" w:hanging="424"/>
        <w:jc w:val="both"/>
      </w:pPr>
      <w:r>
        <w:t>Uso de garabatos o palabras ofensivas.</w:t>
      </w:r>
    </w:p>
    <w:p w14:paraId="36BD4EFB" w14:textId="30554EF1" w:rsidR="007723AC" w:rsidRDefault="007723AC" w:rsidP="00A45731">
      <w:pPr>
        <w:pStyle w:val="Prrafodelista"/>
        <w:numPr>
          <w:ilvl w:val="0"/>
          <w:numId w:val="2"/>
        </w:numPr>
        <w:ind w:left="1134" w:hanging="424"/>
        <w:jc w:val="both"/>
      </w:pPr>
      <w:r>
        <w:t xml:space="preserve">Golpes, zamarreos, puñetazos, </w:t>
      </w:r>
      <w:r w:rsidR="00610800">
        <w:t xml:space="preserve">escupitajos, </w:t>
      </w:r>
      <w:r>
        <w:t>patadas o bofetadas.</w:t>
      </w:r>
    </w:p>
    <w:p w14:paraId="5BF2F5CF" w14:textId="5F1D12A3" w:rsidR="007723AC" w:rsidRDefault="007723AC" w:rsidP="00A45731">
      <w:pPr>
        <w:pStyle w:val="Prrafodelista"/>
        <w:numPr>
          <w:ilvl w:val="0"/>
          <w:numId w:val="2"/>
        </w:numPr>
        <w:ind w:left="1134" w:hanging="424"/>
        <w:jc w:val="both"/>
      </w:pPr>
      <w:r>
        <w:t>Conductas que amenacen o resu</w:t>
      </w:r>
      <w:r w:rsidR="00610800">
        <w:t xml:space="preserve">lte en lesiones físicas, daños </w:t>
      </w:r>
      <w:r>
        <w:t>mater</w:t>
      </w:r>
      <w:r w:rsidR="00610800">
        <w:t xml:space="preserve">iales en los entornos laborales </w:t>
      </w:r>
      <w:r>
        <w:t>utilizados por las personas trabajadores o su potencial muerte.</w:t>
      </w:r>
    </w:p>
    <w:p w14:paraId="491A9F29" w14:textId="23C16A7E" w:rsidR="00933BD9" w:rsidRDefault="007723AC" w:rsidP="00A45731">
      <w:pPr>
        <w:pStyle w:val="Prrafodelista"/>
        <w:numPr>
          <w:ilvl w:val="0"/>
          <w:numId w:val="2"/>
        </w:numPr>
        <w:ind w:left="1134" w:hanging="424"/>
        <w:jc w:val="both"/>
      </w:pPr>
      <w:r>
        <w:t>Robo o asaltos en el lugar de trabajo.</w:t>
      </w:r>
    </w:p>
    <w:p w14:paraId="2625DDEF" w14:textId="6C109511" w:rsidR="00DD2C56" w:rsidRDefault="00DD2C56" w:rsidP="00DD2C56">
      <w:pPr>
        <w:jc w:val="both"/>
      </w:pPr>
      <w:r w:rsidRPr="00610800">
        <w:rPr>
          <w:b/>
        </w:rPr>
        <w:t>Conductas incívicas:</w:t>
      </w:r>
      <w:r>
        <w:t xml:space="preserve"> El incivismo abarca comportamientos desc</w:t>
      </w:r>
      <w:r w:rsidR="00610800">
        <w:t xml:space="preserve">orteses o groseros que carecen </w:t>
      </w:r>
      <w:r>
        <w:t xml:space="preserve">de una clara intención de dañar, pero que entran en conflicto con los estándares de respeto mutuo. A menudo surge del descuido de las normas sociales. Sin directrices claras, el comportamiento descortés puede perpetuarse y generar situaciones de hostilidad o violencia necesarias de erradicar de los espacios de trabajo. Al abordar las conductas incívicas de manera proactiva, las organizaciones pueden mitigar su propagación y evitar que evolucione hacia transgresiones más </w:t>
      </w:r>
      <w:r>
        <w:lastRenderedPageBreak/>
        <w:t>graves. Para enfrentar eventuales conductas incívicas en el marco de las relaciones laborales se debe</w:t>
      </w:r>
      <w:r w:rsidR="00610800">
        <w:t>, entre otras acciones y comportamientos</w:t>
      </w:r>
      <w:r>
        <w:t xml:space="preserve">: </w:t>
      </w:r>
    </w:p>
    <w:p w14:paraId="7FB73524" w14:textId="442409B9" w:rsidR="00DD2C56" w:rsidRDefault="00DD2C56" w:rsidP="00092B37">
      <w:pPr>
        <w:ind w:left="567"/>
        <w:jc w:val="both"/>
      </w:pPr>
      <w:r>
        <w:t>• Usar un tono de voz apropiado y</w:t>
      </w:r>
      <w:r w:rsidR="00610800">
        <w:t xml:space="preserve"> carente de agresividad cuando </w:t>
      </w:r>
      <w:r>
        <w:t>se habla.</w:t>
      </w:r>
    </w:p>
    <w:p w14:paraId="412539AA" w14:textId="3FE88DFC" w:rsidR="00DD2C56" w:rsidRDefault="00DD2C56" w:rsidP="00092B37">
      <w:pPr>
        <w:ind w:left="567"/>
        <w:jc w:val="both"/>
      </w:pPr>
      <w:r>
        <w:t>• Evitar gestos físicos no verbal</w:t>
      </w:r>
      <w:r w:rsidR="00610800">
        <w:t xml:space="preserve">es hostiles y discriminatorios </w:t>
      </w:r>
      <w:r>
        <w:t>propendiendo a una actuación amable en el entorno laboral.</w:t>
      </w:r>
    </w:p>
    <w:p w14:paraId="459770F7" w14:textId="47D3C6AD" w:rsidR="00DD2C56" w:rsidRDefault="00DD2C56" w:rsidP="00092B37">
      <w:pPr>
        <w:ind w:left="567"/>
        <w:jc w:val="both"/>
      </w:pPr>
      <w:r>
        <w:t>• El respeto a los espacios personales del resto d</w:t>
      </w:r>
      <w:r w:rsidR="00610800">
        <w:t xml:space="preserve">e las personas </w:t>
      </w:r>
      <w:r>
        <w:t>trabajadoras propendiendo a consultar, en caso de dudas, sobre el uso de herramientas, materiales u otros implementos ajenos.</w:t>
      </w:r>
    </w:p>
    <w:p w14:paraId="6E1B1D42" w14:textId="55728F47" w:rsidR="007723AC" w:rsidRDefault="00DD2C56" w:rsidP="00092B37">
      <w:pPr>
        <w:ind w:left="567"/>
        <w:jc w:val="both"/>
      </w:pPr>
      <w:r>
        <w:t>• Mantener especial reserva de</w:t>
      </w:r>
      <w:r w:rsidR="00610800">
        <w:t xml:space="preserve"> aquella información que se ha </w:t>
      </w:r>
      <w:r>
        <w:t>proporcionado en el contexto personal por otra persona del trabajo, en la medida que dicha situación no constituya delito o encubra una situación potencial de acoso laboral o sexual.</w:t>
      </w:r>
    </w:p>
    <w:p w14:paraId="0DD8D8D8" w14:textId="24A565BE" w:rsidR="00DD2C56" w:rsidRDefault="00DD2C56" w:rsidP="00DD2C56">
      <w:pPr>
        <w:jc w:val="both"/>
      </w:pPr>
      <w:r w:rsidRPr="00610800">
        <w:rPr>
          <w:b/>
        </w:rPr>
        <w:t>Sexismo:</w:t>
      </w:r>
      <w:r w:rsidR="008758F4">
        <w:rPr>
          <w:b/>
        </w:rPr>
        <w:t xml:space="preserve"> </w:t>
      </w:r>
      <w:r>
        <w:t>Es cualquier expresión (un acto, una palabra</w:t>
      </w:r>
      <w:r w:rsidR="00610800">
        <w:t xml:space="preserve">, una imagen, un gesto) basada </w:t>
      </w:r>
      <w:r>
        <w:t xml:space="preserve">en la idea de que algunas personas son inferiores por razón de su sexo o género. El sexismo puede ser consciente y expresarse de manera hostil. </w:t>
      </w:r>
    </w:p>
    <w:p w14:paraId="52258CE8" w14:textId="435A1C53" w:rsidR="00DD2C56" w:rsidRDefault="00DD2C56" w:rsidP="00DD2C56">
      <w:pPr>
        <w:jc w:val="both"/>
      </w:pPr>
      <w:r>
        <w:t xml:space="preserve">El sexismo hostil defiende los prejuicios de </w:t>
      </w:r>
      <w:r w:rsidR="00610800">
        <w:t xml:space="preserve">género tradicionales y castiga </w:t>
      </w:r>
      <w:r>
        <w:t>a quienes desafían el estereotipo de género, los que en determinados contextos podrían dar lugar a conductas constitutivas de acoso.</w:t>
      </w:r>
    </w:p>
    <w:p w14:paraId="38A5E910" w14:textId="2D14D5E4" w:rsidR="00DD2C56" w:rsidRDefault="001A4570" w:rsidP="001A4570">
      <w:pPr>
        <w:jc w:val="both"/>
      </w:pPr>
      <w:r>
        <w:t>Ejemplos, de sexismo hostil, pueden considerarse entre otros</w:t>
      </w:r>
      <w:r w:rsidR="00DD2C56">
        <w:t xml:space="preserve">: </w:t>
      </w:r>
    </w:p>
    <w:p w14:paraId="01DF8602" w14:textId="64FDA3AC" w:rsidR="00DD2C56" w:rsidRDefault="00DD2C56" w:rsidP="00092B37">
      <w:pPr>
        <w:ind w:left="567"/>
        <w:jc w:val="both"/>
      </w:pPr>
      <w:r>
        <w:t>• Comentarios denigrantes p</w:t>
      </w:r>
      <w:r w:rsidR="001A4570">
        <w:t xml:space="preserve">ara las mujeres o diversidades </w:t>
      </w:r>
      <w:r>
        <w:t xml:space="preserve">basados en </w:t>
      </w:r>
      <w:r w:rsidR="001A4570">
        <w:t>su género o condición</w:t>
      </w:r>
      <w:r>
        <w:t>.</w:t>
      </w:r>
    </w:p>
    <w:p w14:paraId="53A684CD" w14:textId="61819E69" w:rsidR="00DD2C56" w:rsidRDefault="00DD2C56" w:rsidP="00092B37">
      <w:pPr>
        <w:ind w:left="567"/>
        <w:jc w:val="both"/>
      </w:pPr>
      <w:r>
        <w:t>• Humor y chistes sexistas o dis</w:t>
      </w:r>
      <w:r w:rsidR="001A4570">
        <w:t>criminatorios hacia la mujer o diversidades basados en dicho género o</w:t>
      </w:r>
      <w:r>
        <w:t xml:space="preserve"> condición.</w:t>
      </w:r>
    </w:p>
    <w:p w14:paraId="09438E54" w14:textId="48FF6D7E" w:rsidR="00DD2C56" w:rsidRDefault="00DD2C56" w:rsidP="00092B37">
      <w:pPr>
        <w:ind w:left="567"/>
        <w:jc w:val="both"/>
      </w:pPr>
      <w:r>
        <w:t>• Comentarios sobre fenóm</w:t>
      </w:r>
      <w:r w:rsidR="001A4570">
        <w:t xml:space="preserve">enos fisiológicos de una mujer </w:t>
      </w:r>
      <w:r>
        <w:t>o diversidades.</w:t>
      </w:r>
    </w:p>
    <w:p w14:paraId="7FB7D08D" w14:textId="77777777" w:rsidR="00DD2C56" w:rsidRDefault="00DD2C56" w:rsidP="00092B37">
      <w:pPr>
        <w:ind w:left="567"/>
        <w:jc w:val="both"/>
      </w:pPr>
      <w:r>
        <w:t>• Silenciamiento o ninguneo basado en el sexo o género.</w:t>
      </w:r>
    </w:p>
    <w:p w14:paraId="628FD0B5" w14:textId="404C2A40" w:rsidR="001A4570" w:rsidRPr="00BE416D" w:rsidRDefault="00DD2C56" w:rsidP="00DD2C56">
      <w:pPr>
        <w:jc w:val="both"/>
      </w:pPr>
      <w:r w:rsidRPr="00BE416D">
        <w:t xml:space="preserve">El sexismo inconsciente o benévolo hacia </w:t>
      </w:r>
      <w:r w:rsidR="001A4570" w:rsidRPr="00BE416D">
        <w:t xml:space="preserve">las mujeres son conductas que </w:t>
      </w:r>
      <w:r w:rsidRPr="00BE416D">
        <w:t xml:space="preserve">deben propender a erradicarse de los espacios de trabajo en tanto, no buscando generar un daño, perpetúan una cultura laboral con violencia silenciosa o tolerada. </w:t>
      </w:r>
    </w:p>
    <w:p w14:paraId="4709A83B" w14:textId="2AF80012" w:rsidR="00DD2C56" w:rsidRPr="00BE416D" w:rsidRDefault="001A4570" w:rsidP="001A4570">
      <w:pPr>
        <w:jc w:val="both"/>
      </w:pPr>
      <w:r w:rsidRPr="00BE416D">
        <w:t>Algunos e</w:t>
      </w:r>
      <w:r w:rsidR="00DD2C56" w:rsidRPr="00BE416D">
        <w:t xml:space="preserve">jemplos, considerando el contexto y el caso concreto </w:t>
      </w:r>
      <w:r w:rsidRPr="00BE416D">
        <w:t xml:space="preserve">que se presente, son: </w:t>
      </w:r>
    </w:p>
    <w:p w14:paraId="0970F9C5" w14:textId="725D1C59" w:rsidR="00DD2C56" w:rsidRPr="00BE416D" w:rsidRDefault="00DD2C56" w:rsidP="008758F4">
      <w:pPr>
        <w:ind w:left="567"/>
        <w:jc w:val="both"/>
      </w:pPr>
      <w:r w:rsidRPr="00BE416D">
        <w:t>• Darle a una mujer una explicació</w:t>
      </w:r>
      <w:r w:rsidR="001A4570" w:rsidRPr="00BE416D">
        <w:t xml:space="preserve">n no solicitada cuando ella es </w:t>
      </w:r>
      <w:r w:rsidRPr="00BE416D">
        <w:t>experta en el tema. Lo denominado en la literatura sociológica como “mansplaining”.</w:t>
      </w:r>
    </w:p>
    <w:p w14:paraId="5EEF0811" w14:textId="446476DF" w:rsidR="00DD2C56" w:rsidRPr="00BE416D" w:rsidRDefault="00DD2C56" w:rsidP="008758F4">
      <w:pPr>
        <w:ind w:left="567"/>
        <w:jc w:val="both"/>
      </w:pPr>
      <w:r w:rsidRPr="00BE416D">
        <w:t xml:space="preserve">• Interrumpir bruscamente a </w:t>
      </w:r>
      <w:r w:rsidR="001A4570" w:rsidRPr="00BE416D">
        <w:t xml:space="preserve">una mujer mientras habla y sin </w:t>
      </w:r>
      <w:r w:rsidRPr="00BE416D">
        <w:t>esperar que ella termine, lo denominado en literatura sociológica como “</w:t>
      </w:r>
      <w:proofErr w:type="spellStart"/>
      <w:r w:rsidRPr="00BE416D">
        <w:t>manterrupting</w:t>
      </w:r>
      <w:proofErr w:type="spellEnd"/>
      <w:r w:rsidRPr="00BE416D">
        <w:t>”.</w:t>
      </w:r>
    </w:p>
    <w:p w14:paraId="5C0E16D8" w14:textId="36C8FAC5" w:rsidR="00DD2C56" w:rsidRDefault="00DD2C56" w:rsidP="008758F4">
      <w:pPr>
        <w:ind w:left="567"/>
        <w:jc w:val="both"/>
      </w:pPr>
      <w:r w:rsidRPr="00BE416D">
        <w:t>• Todas las conductas paternalist</w:t>
      </w:r>
      <w:r w:rsidR="001A4570" w:rsidRPr="00BE416D">
        <w:t xml:space="preserve">as desde los hombres hacia las </w:t>
      </w:r>
      <w:r w:rsidRPr="00BE416D">
        <w:t>mujeres que constituyan sexismo benévolo. Estas conductas asumen que las mujeres son menos competentes e incapaces de tomar sus propias decisiones, lo denominado en la literatura sociológica “sexismo benevolente”.</w:t>
      </w:r>
    </w:p>
    <w:p w14:paraId="26020197" w14:textId="4BAE8D68" w:rsidR="00DD2C56" w:rsidRDefault="00DD2C56" w:rsidP="00DD2C56">
      <w:pPr>
        <w:jc w:val="both"/>
      </w:pPr>
      <w:r>
        <w:lastRenderedPageBreak/>
        <w:t>Se debe tener presente que existen conductas que, e</w:t>
      </w:r>
      <w:r w:rsidR="001A4570">
        <w:t xml:space="preserve">n general, no son consideradas </w:t>
      </w:r>
      <w:r>
        <w:t xml:space="preserve">acoso y violencia, y tampoco son conductas incívicas, o sexismo inconsciente. </w:t>
      </w:r>
    </w:p>
    <w:p w14:paraId="24D00B53" w14:textId="5D8726B4" w:rsidR="00DD2C56" w:rsidRDefault="00DD2C56" w:rsidP="00DD2C56">
      <w:pPr>
        <w:jc w:val="both"/>
      </w:pPr>
      <w:r>
        <w:t>Entre ellas, debiendo considerar siempre el contexto</w:t>
      </w:r>
      <w:r w:rsidR="001A4570">
        <w:t xml:space="preserve"> y cada caso en particular, es </w:t>
      </w:r>
      <w:r>
        <w:t>posible advertir conductas relativas a los comentarios y consejos legítimos referidos a las asignaciones de trabajo, incluidos las evaluaciones propias sobre el desempeño laboral o la conducta relacionada con el trabajo, la implementación de la política de la empresa o las medidas disciplinarias impuestas, asignar y programar cargas de trabajo, cambiar las asignaciones de trabajo y las funciones del puesto, informar a un trabajador sobre su desempeño laboral insatisfactorio y aplicar medidas disciplinarias, informar a un trabajador sobre</w:t>
      </w:r>
      <w:r w:rsidR="00CA7AC1">
        <w:t xml:space="preserve"> un comportamiento inadecuado, </w:t>
      </w:r>
      <w:r>
        <w:t>aplicar cambios organizativos o reestructuraciones, cualquier otro ejercicio razo</w:t>
      </w:r>
      <w:r w:rsidR="00CA7AC1">
        <w:t xml:space="preserve">nable y legal de una función de </w:t>
      </w:r>
      <w:r>
        <w:t>gestión, en la medida que exista respeto de los derechos fundamentales del trabajador o trabajadora y que no sea utilizado subrepticiamente como mecanismos de hostigamiento y agresión hacia una persona en específico.</w:t>
      </w:r>
    </w:p>
    <w:p w14:paraId="63C222B8" w14:textId="77777777" w:rsidR="009B21BB" w:rsidRPr="006D5C4A" w:rsidRDefault="009B21BB" w:rsidP="009B21BB">
      <w:pPr>
        <w:jc w:val="both"/>
        <w:rPr>
          <w:b/>
        </w:rPr>
      </w:pPr>
      <w:r w:rsidRPr="006D5C4A">
        <w:rPr>
          <w:b/>
        </w:rPr>
        <w:t>5. Principios de la prevención del acoso sexual, laboral y violencia en el trabajo:</w:t>
      </w:r>
    </w:p>
    <w:p w14:paraId="3520DAE5" w14:textId="5351B7B6" w:rsidR="00DD2C56" w:rsidRPr="006D5C4A" w:rsidRDefault="00263608" w:rsidP="009B21BB">
      <w:pPr>
        <w:jc w:val="both"/>
      </w:pPr>
      <w:r w:rsidRPr="00CC0828">
        <w:rPr>
          <w:b/>
          <w:bCs/>
        </w:rPr>
        <w:t xml:space="preserve">Skechers Chile </w:t>
      </w:r>
      <w:r w:rsidR="009B21BB" w:rsidRPr="006D5C4A">
        <w:t xml:space="preserve">dará pleno cumplimiento a los principios establecidos en la Política Nacional de Seguridad y Salud en el trabajo pertinentes, aprobada a través del DS </w:t>
      </w:r>
      <w:proofErr w:type="spellStart"/>
      <w:r w:rsidR="009B21BB" w:rsidRPr="006D5C4A">
        <w:t>N°</w:t>
      </w:r>
      <w:proofErr w:type="spellEnd"/>
      <w:r w:rsidR="009B21BB" w:rsidRPr="006D5C4A">
        <w:t xml:space="preserve"> 2, de 7 de mayo de 2024 y los principios para una gestión preventiva en materia de riesgos psicosociales en el lugar de </w:t>
      </w:r>
      <w:r w:rsidR="00C651FF" w:rsidRPr="006D5C4A">
        <w:t xml:space="preserve">trabajo, </w:t>
      </w:r>
      <w:r w:rsidR="009B21BB" w:rsidRPr="006D5C4A">
        <w:t xml:space="preserve">en la forma en que están desarrollados en la circular sobre esta materia de la Superintendencia de Seguridad Social, específicamente el Compendio de Normas del Seguro de la Ley 16.744.- </w:t>
      </w:r>
    </w:p>
    <w:p w14:paraId="6052F383" w14:textId="5372E732" w:rsidR="00C651FF" w:rsidRPr="00795937" w:rsidRDefault="00C651FF" w:rsidP="00795937">
      <w:pPr>
        <w:rPr>
          <w:b/>
          <w:bCs/>
        </w:rPr>
      </w:pPr>
      <w:r w:rsidRPr="00795937">
        <w:rPr>
          <w:b/>
          <w:bCs/>
        </w:rPr>
        <w:t>Principios de la Política</w:t>
      </w:r>
      <w:r w:rsidR="00795937" w:rsidRPr="00795937">
        <w:rPr>
          <w:b/>
          <w:bCs/>
        </w:rPr>
        <w:t xml:space="preserve"> Nacional</w:t>
      </w:r>
      <w:r w:rsidRPr="00795937">
        <w:rPr>
          <w:b/>
          <w:bCs/>
        </w:rPr>
        <w:t xml:space="preserve"> de Seguridad y Salud en el Trabajo</w:t>
      </w:r>
    </w:p>
    <w:p w14:paraId="68B0E0FC" w14:textId="448ECF2B" w:rsidR="006D5C4A" w:rsidRDefault="006D5C4A" w:rsidP="006D5C4A">
      <w:pPr>
        <w:jc w:val="both"/>
      </w:pPr>
      <w:r w:rsidRPr="00263608">
        <w:rPr>
          <w:b/>
          <w:bCs/>
        </w:rPr>
        <w:t>a)</w:t>
      </w:r>
      <w:r>
        <w:t xml:space="preserve"> Respeto a la vida e integridad física y psíquica de </w:t>
      </w:r>
      <w:r w:rsidR="001D01C4">
        <w:t>trabajadores</w:t>
      </w:r>
      <w:r>
        <w:t xml:space="preserve"> como un derecho fundamental. Se debe proteger efectivamente la dignidad y garantizar a todas las personas trabajadoras el respeto a su integridad física y psicosocial, incluidos ambientes laborales libres de discriminación, violencia y acoso.</w:t>
      </w:r>
    </w:p>
    <w:p w14:paraId="64B4021B" w14:textId="77777777" w:rsidR="006D5C4A" w:rsidRDefault="006D5C4A" w:rsidP="006D5C4A">
      <w:pPr>
        <w:jc w:val="both"/>
      </w:pPr>
      <w:r w:rsidRPr="00263608">
        <w:rPr>
          <w:b/>
          <w:bCs/>
        </w:rPr>
        <w:t>b)</w:t>
      </w:r>
      <w:r>
        <w:t xml:space="preserve"> Desarrollo de un enfoque preventivo de la seguridad y salud en el trabajo, a través de la gestión de los riesgos en los entornos de trabajo.</w:t>
      </w:r>
    </w:p>
    <w:p w14:paraId="68C1A87D" w14:textId="376FC59A" w:rsidR="006D5C4A" w:rsidRDefault="006D5C4A" w:rsidP="006D5C4A">
      <w:pPr>
        <w:jc w:val="both"/>
      </w:pPr>
      <w:r>
        <w:t xml:space="preserve">El enfoque de las acciones de </w:t>
      </w:r>
      <w:r w:rsidR="00263608">
        <w:rPr>
          <w:b/>
          <w:bCs/>
        </w:rPr>
        <w:t>Skechers Chile Ltda.</w:t>
      </w:r>
      <w:r>
        <w:t xml:space="preserve"> será el de la prevención de los riesgos laborales por sobre la protección de éstos, desde el diseño de los sistemas productivos y puestos de trabajo, priorizando la eliminación o el control de los riesgos en el origen o fuente, para garantizar entornos de trabajo seguros y saludables, incluyendo sus impactos en las dimensiones físicas, mentales y sociales de las personas trabajadoras.</w:t>
      </w:r>
    </w:p>
    <w:p w14:paraId="3807434F" w14:textId="77777777" w:rsidR="006D5C4A" w:rsidRPr="00263608" w:rsidRDefault="006D5C4A" w:rsidP="006D5C4A">
      <w:pPr>
        <w:jc w:val="both"/>
        <w:rPr>
          <w:b/>
          <w:bCs/>
        </w:rPr>
      </w:pPr>
      <w:r w:rsidRPr="00263608">
        <w:rPr>
          <w:b/>
          <w:bCs/>
        </w:rPr>
        <w:t>c) Equidad de género y diversidad</w:t>
      </w:r>
    </w:p>
    <w:p w14:paraId="09AE01C6" w14:textId="77777777" w:rsidR="006D5C4A" w:rsidRDefault="006D5C4A" w:rsidP="006D5C4A">
      <w:pPr>
        <w:jc w:val="both"/>
      </w:pPr>
      <w:r>
        <w:t>La gestión preventiva y las políticas y programas de seguridad y salud en el trabajo abordará las diferencias de género y diversidad, y asegurará el respeto y la promoción de medidas de prevención y protección adecuadas para abordar tales diferencias.</w:t>
      </w:r>
    </w:p>
    <w:p w14:paraId="3E290B56" w14:textId="77777777" w:rsidR="00E8411C" w:rsidRDefault="00E8411C" w:rsidP="006D5C4A">
      <w:pPr>
        <w:jc w:val="both"/>
      </w:pPr>
    </w:p>
    <w:p w14:paraId="15128BD7" w14:textId="77777777" w:rsidR="00E8411C" w:rsidRDefault="00E8411C" w:rsidP="006D5C4A">
      <w:pPr>
        <w:jc w:val="both"/>
      </w:pPr>
    </w:p>
    <w:p w14:paraId="16F7A2A1" w14:textId="77777777" w:rsidR="00E8411C" w:rsidRDefault="00E8411C" w:rsidP="006D5C4A">
      <w:pPr>
        <w:jc w:val="both"/>
      </w:pPr>
    </w:p>
    <w:p w14:paraId="7386B4C3" w14:textId="77777777" w:rsidR="006D5C4A" w:rsidRPr="00263608" w:rsidRDefault="006D5C4A" w:rsidP="006D5C4A">
      <w:pPr>
        <w:jc w:val="both"/>
        <w:rPr>
          <w:b/>
          <w:bCs/>
        </w:rPr>
      </w:pPr>
      <w:r w:rsidRPr="00263608">
        <w:rPr>
          <w:b/>
          <w:bCs/>
        </w:rPr>
        <w:lastRenderedPageBreak/>
        <w:t>d) Universalidad e inclusión.</w:t>
      </w:r>
    </w:p>
    <w:p w14:paraId="11D180A6" w14:textId="59395B9D" w:rsidR="006D5C4A" w:rsidRDefault="006D5C4A" w:rsidP="006D5C4A">
      <w:pPr>
        <w:jc w:val="both"/>
      </w:pPr>
      <w:r>
        <w:t xml:space="preserve">Las acciones y programas favorecerán a todas las personas trabajadoras y que presten servicios para </w:t>
      </w:r>
      <w:r w:rsidR="00263608">
        <w:rPr>
          <w:b/>
          <w:bCs/>
        </w:rPr>
        <w:t>Skechers Chile Ltda.</w:t>
      </w:r>
      <w:r>
        <w:t>, cualquiera sea su condición de empleo o modalidad contractual, considerando, además, aquellas situaciones como: la discapacidad, el estado migratorio, la edad o la práctica laboral.</w:t>
      </w:r>
    </w:p>
    <w:p w14:paraId="2D4111AF" w14:textId="77777777" w:rsidR="006D5C4A" w:rsidRDefault="006D5C4A" w:rsidP="006D5C4A">
      <w:pPr>
        <w:jc w:val="both"/>
      </w:pPr>
      <w:r>
        <w:t>Estas acciones serán aplicadas en todo lugar de trabajo en forma equitativa, inclusiva, sin discriminación alguna, aplicando el enfoque de género, diversidad y las diferencias étnicas y culturales.</w:t>
      </w:r>
    </w:p>
    <w:p w14:paraId="345034F3" w14:textId="77777777" w:rsidR="006D5C4A" w:rsidRPr="00263608" w:rsidRDefault="006D5C4A" w:rsidP="006D5C4A">
      <w:pPr>
        <w:jc w:val="both"/>
        <w:rPr>
          <w:b/>
          <w:bCs/>
        </w:rPr>
      </w:pPr>
      <w:r w:rsidRPr="00263608">
        <w:rPr>
          <w:b/>
          <w:bCs/>
        </w:rPr>
        <w:t>e) Participación y diálogo social</w:t>
      </w:r>
    </w:p>
    <w:p w14:paraId="040C27F8" w14:textId="77777777" w:rsidR="006D5C4A" w:rsidRDefault="006D5C4A" w:rsidP="006D5C4A">
      <w:pPr>
        <w:jc w:val="both"/>
      </w:pPr>
      <w:r>
        <w:t>Se garantizarán instancias y mecanismos de participación y de diálogo en la gestión, regulación y supervisión de la seguridad y salud en el trabajo.</w:t>
      </w:r>
    </w:p>
    <w:p w14:paraId="616618D4" w14:textId="77777777" w:rsidR="006D5C4A" w:rsidRPr="00263608" w:rsidRDefault="006D5C4A" w:rsidP="006D5C4A">
      <w:pPr>
        <w:jc w:val="both"/>
        <w:rPr>
          <w:b/>
          <w:bCs/>
        </w:rPr>
      </w:pPr>
      <w:r w:rsidRPr="00263608">
        <w:rPr>
          <w:b/>
          <w:bCs/>
        </w:rPr>
        <w:t>f) Mejora continua</w:t>
      </w:r>
    </w:p>
    <w:p w14:paraId="24D35EA6" w14:textId="77777777" w:rsidR="006D5C4A" w:rsidRDefault="006D5C4A" w:rsidP="006D5C4A">
      <w:pPr>
        <w:jc w:val="both"/>
      </w:pPr>
      <w:r>
        <w:t>Los procesos de gestión preventiva serán revisados permanentemente para lograr mejoras en el desempeño.</w:t>
      </w:r>
    </w:p>
    <w:p w14:paraId="5BE2D3C7" w14:textId="087C890E" w:rsidR="006D5C4A" w:rsidRDefault="00263608" w:rsidP="006D5C4A">
      <w:pPr>
        <w:jc w:val="both"/>
      </w:pPr>
      <w:r>
        <w:rPr>
          <w:b/>
          <w:bCs/>
        </w:rPr>
        <w:t>Skechers Chile Ltda.</w:t>
      </w:r>
      <w:r w:rsidR="006D5C4A">
        <w:t xml:space="preserve">  efectuará revisiones periódicas respecto de sus programas preventivos, los que contendrán metas e indicadores claros y medibles.</w:t>
      </w:r>
    </w:p>
    <w:p w14:paraId="27E37274" w14:textId="77777777" w:rsidR="006D5C4A" w:rsidRPr="00263608" w:rsidRDefault="006D5C4A" w:rsidP="006D5C4A">
      <w:pPr>
        <w:jc w:val="both"/>
        <w:rPr>
          <w:b/>
          <w:bCs/>
        </w:rPr>
      </w:pPr>
      <w:r w:rsidRPr="00263608">
        <w:rPr>
          <w:b/>
          <w:bCs/>
        </w:rPr>
        <w:t>g) Responsabilidad en la gestión de los riesgos</w:t>
      </w:r>
    </w:p>
    <w:p w14:paraId="5BAA9AF7" w14:textId="2CA28A98" w:rsidR="006D5C4A" w:rsidRDefault="00263608" w:rsidP="006D5C4A">
      <w:pPr>
        <w:jc w:val="both"/>
      </w:pPr>
      <w:r>
        <w:rPr>
          <w:b/>
          <w:bCs/>
        </w:rPr>
        <w:t>Skechers Chile Ltda.</w:t>
      </w:r>
      <w:r w:rsidR="006D5C4A">
        <w:t xml:space="preserve"> Se compromete a la gestión de los riesgos presentes en los lugares de trabajo, debiendo adoptar todas las medidas necesarias para la prevención de riesgos y la protección eficaz de la vida y salud de las personas trabajadoras de acuerdo con lo establecido en esta Política, sin perjuicio de la colaboración de las personas trabajadoras y sus representantes en la gestión preventiva.</w:t>
      </w:r>
    </w:p>
    <w:p w14:paraId="3B07D2DE" w14:textId="77777777" w:rsidR="006D5C4A" w:rsidRPr="00795937" w:rsidRDefault="006D5C4A" w:rsidP="00795937">
      <w:pPr>
        <w:rPr>
          <w:b/>
          <w:bCs/>
        </w:rPr>
      </w:pPr>
      <w:r w:rsidRPr="00795937">
        <w:rPr>
          <w:b/>
          <w:bCs/>
        </w:rPr>
        <w:t>Principios para una gestión preventiva en materia de riesgos psicosociales en el lugar de trabajo</w:t>
      </w:r>
    </w:p>
    <w:p w14:paraId="36316006" w14:textId="77777777" w:rsidR="006D5C4A" w:rsidRPr="00263608" w:rsidRDefault="006D5C4A" w:rsidP="006D5C4A">
      <w:pPr>
        <w:jc w:val="both"/>
        <w:rPr>
          <w:b/>
          <w:bCs/>
        </w:rPr>
      </w:pPr>
      <w:r w:rsidRPr="00263608">
        <w:rPr>
          <w:b/>
          <w:bCs/>
        </w:rPr>
        <w:t>a) Política de tolerancia cero</w:t>
      </w:r>
    </w:p>
    <w:p w14:paraId="1F3D83B3" w14:textId="72ABBF02" w:rsidR="006D5C4A" w:rsidRDefault="00263608" w:rsidP="006D5C4A">
      <w:pPr>
        <w:jc w:val="both"/>
      </w:pPr>
      <w:r>
        <w:rPr>
          <w:b/>
          <w:bCs/>
        </w:rPr>
        <w:t>Skechers Chile Ltda.</w:t>
      </w:r>
      <w:r w:rsidR="006D5C4A">
        <w:t xml:space="preserve"> fomentará una cultura de respeto mutuo, donde cada persona trabajadora se sienta valorada y reconocida independientemente de su posición, género, edad, orientación sexual, discapacidad, nacionalidad, etnia o creencias religiosas u otros aspectos indiciarios de cualquier discriminación.</w:t>
      </w:r>
    </w:p>
    <w:p w14:paraId="15F22260" w14:textId="77777777" w:rsidR="006D5C4A" w:rsidRPr="00795937" w:rsidRDefault="006D5C4A" w:rsidP="006D5C4A">
      <w:pPr>
        <w:jc w:val="both"/>
        <w:rPr>
          <w:b/>
          <w:bCs/>
        </w:rPr>
      </w:pPr>
      <w:r w:rsidRPr="00795937">
        <w:rPr>
          <w:b/>
          <w:bCs/>
        </w:rPr>
        <w:t>b) Valores fundamentales</w:t>
      </w:r>
    </w:p>
    <w:p w14:paraId="051D8722" w14:textId="41CBAF1B" w:rsidR="006D5C4A" w:rsidRDefault="00263608" w:rsidP="006D5C4A">
      <w:pPr>
        <w:jc w:val="both"/>
      </w:pPr>
      <w:r>
        <w:rPr>
          <w:b/>
          <w:bCs/>
        </w:rPr>
        <w:t>Skechers Chile Ltda.</w:t>
      </w:r>
      <w:r w:rsidR="006D5C4A">
        <w:t xml:space="preserve"> Se compromete a crear un entorno de trabajo seguro donde todas las personas trabajadoras puedan realizar sus funciones sin miedo a sufrir violencia o acoso.</w:t>
      </w:r>
    </w:p>
    <w:p w14:paraId="2BE6409F" w14:textId="77777777" w:rsidR="00E8411C" w:rsidRDefault="00E8411C" w:rsidP="006D5C4A">
      <w:pPr>
        <w:jc w:val="both"/>
      </w:pPr>
    </w:p>
    <w:p w14:paraId="1DF38135" w14:textId="77777777" w:rsidR="00E8411C" w:rsidRDefault="00E8411C" w:rsidP="006D5C4A">
      <w:pPr>
        <w:jc w:val="both"/>
      </w:pPr>
    </w:p>
    <w:p w14:paraId="0C36EB8E" w14:textId="77777777" w:rsidR="00E8411C" w:rsidRDefault="00E8411C" w:rsidP="006D5C4A">
      <w:pPr>
        <w:jc w:val="both"/>
      </w:pPr>
    </w:p>
    <w:p w14:paraId="7BF8CA71" w14:textId="77777777" w:rsidR="00E8411C" w:rsidRDefault="00E8411C" w:rsidP="006D5C4A">
      <w:pPr>
        <w:jc w:val="both"/>
      </w:pPr>
    </w:p>
    <w:p w14:paraId="58D5D70D" w14:textId="77777777" w:rsidR="006D5C4A" w:rsidRPr="00263608" w:rsidRDefault="006D5C4A" w:rsidP="006D5C4A">
      <w:pPr>
        <w:jc w:val="both"/>
        <w:rPr>
          <w:b/>
          <w:bCs/>
        </w:rPr>
      </w:pPr>
      <w:r w:rsidRPr="00263608">
        <w:rPr>
          <w:b/>
          <w:bCs/>
        </w:rPr>
        <w:lastRenderedPageBreak/>
        <w:t>c) Participación y diálogo social</w:t>
      </w:r>
    </w:p>
    <w:p w14:paraId="1EA7F44D" w14:textId="77777777" w:rsidR="006D5C4A" w:rsidRDefault="006D5C4A" w:rsidP="006D5C4A">
      <w:pPr>
        <w:jc w:val="both"/>
      </w:pPr>
      <w:r>
        <w:t>Compromiso de fomentar un diálogo abierto entre las personas trabajadoras y la empresa, asegurando que los protocolos que abordan estos temas se elaboren en colaboración, con aportes de todas las partes interesadas.</w:t>
      </w:r>
    </w:p>
    <w:p w14:paraId="2C53FB00" w14:textId="77777777" w:rsidR="006D5C4A" w:rsidRDefault="006D5C4A" w:rsidP="006D5C4A">
      <w:pPr>
        <w:jc w:val="both"/>
      </w:pPr>
      <w:r>
        <w:t>La participación de las personas trabajadoras desde una construcción bipartita de entornos seguros y saludables sin violencia y con perspectiva de género. La participación de los trabajadores en las acciones que se definan en esta materia.</w:t>
      </w:r>
    </w:p>
    <w:p w14:paraId="2CD0FE5A" w14:textId="77777777" w:rsidR="006D5C4A" w:rsidRPr="00263608" w:rsidRDefault="006D5C4A" w:rsidP="006D5C4A">
      <w:pPr>
        <w:jc w:val="both"/>
        <w:rPr>
          <w:b/>
          <w:bCs/>
        </w:rPr>
      </w:pPr>
      <w:r w:rsidRPr="00263608">
        <w:rPr>
          <w:b/>
          <w:bCs/>
        </w:rPr>
        <w:t>d) Control de los riesgos en su origen</w:t>
      </w:r>
    </w:p>
    <w:p w14:paraId="68BA83E1" w14:textId="3E09708E" w:rsidR="006D5C4A" w:rsidRDefault="00263608" w:rsidP="006D5C4A">
      <w:pPr>
        <w:jc w:val="both"/>
      </w:pPr>
      <w:r>
        <w:rPr>
          <w:b/>
          <w:bCs/>
        </w:rPr>
        <w:t>Skechers Chile Ltda.</w:t>
      </w:r>
      <w:r w:rsidR="006D5C4A">
        <w:t xml:space="preserve"> Declara su real compromiso a eliminar o controlar el riesgo potenciando factores psicosociales protectores y promoviendo conductas empáticas y constructivas en los entornos de trabajo, incluidas aquellas conductas inciviles y el sexismo que pueden ser el preámbulo para la aparición posterior o el desarrollo potencial del acoso o la violencia en el trabajo con perspectiva de género.</w:t>
      </w:r>
    </w:p>
    <w:p w14:paraId="56624FFD" w14:textId="77777777" w:rsidR="006D5C4A" w:rsidRPr="00263608" w:rsidRDefault="006D5C4A" w:rsidP="006D5C4A">
      <w:pPr>
        <w:jc w:val="both"/>
        <w:rPr>
          <w:b/>
          <w:bCs/>
        </w:rPr>
      </w:pPr>
      <w:r w:rsidRPr="00263608">
        <w:rPr>
          <w:b/>
          <w:bCs/>
        </w:rPr>
        <w:t>e) Perspectiva de género</w:t>
      </w:r>
    </w:p>
    <w:p w14:paraId="7255F599" w14:textId="7FC57F9D" w:rsidR="008E1CAE" w:rsidRDefault="006D5C4A" w:rsidP="006D5C4A">
      <w:pPr>
        <w:jc w:val="both"/>
      </w:pPr>
      <w:r>
        <w:t>La perspectiva de género permite considerar en la gestión preventiva la existencia de un impacto del género en las oportunidades, roles o interacciones sociales de las personas, considerando las relaciones de poder asimétricas en la sociedad.</w:t>
      </w:r>
    </w:p>
    <w:p w14:paraId="12899785" w14:textId="1F98330E" w:rsidR="009B21BB" w:rsidRPr="00263608" w:rsidRDefault="009B21BB" w:rsidP="009B21BB">
      <w:pPr>
        <w:jc w:val="both"/>
        <w:rPr>
          <w:b/>
          <w:bCs/>
        </w:rPr>
      </w:pPr>
      <w:r w:rsidRPr="00263608">
        <w:rPr>
          <w:b/>
          <w:bCs/>
        </w:rPr>
        <w:t>6. Derechos y debe</w:t>
      </w:r>
      <w:r w:rsidR="00544251" w:rsidRPr="00263608">
        <w:rPr>
          <w:b/>
          <w:bCs/>
        </w:rPr>
        <w:t>res de la empleadora</w:t>
      </w:r>
      <w:r w:rsidRPr="00263608">
        <w:rPr>
          <w:b/>
          <w:bCs/>
        </w:rPr>
        <w:t xml:space="preserve"> y de las personas trabajadoras:</w:t>
      </w:r>
    </w:p>
    <w:p w14:paraId="438683C3" w14:textId="0EAFD110" w:rsidR="009B21BB" w:rsidRPr="00795937" w:rsidRDefault="009B21BB" w:rsidP="009B21BB">
      <w:pPr>
        <w:ind w:left="284"/>
        <w:jc w:val="both"/>
        <w:rPr>
          <w:b/>
          <w:bCs/>
        </w:rPr>
      </w:pPr>
      <w:r w:rsidRPr="00795937">
        <w:rPr>
          <w:b/>
          <w:bCs/>
        </w:rPr>
        <w:t xml:space="preserve">I. </w:t>
      </w:r>
      <w:r w:rsidR="00D63F5E">
        <w:rPr>
          <w:b/>
          <w:bCs/>
        </w:rPr>
        <w:t>T</w:t>
      </w:r>
      <w:r w:rsidRPr="00795937">
        <w:rPr>
          <w:b/>
          <w:bCs/>
        </w:rPr>
        <w:t>rabajador</w:t>
      </w:r>
      <w:r w:rsidR="00D63F5E">
        <w:rPr>
          <w:b/>
          <w:bCs/>
        </w:rPr>
        <w:t>e</w:t>
      </w:r>
      <w:r w:rsidRPr="00795937">
        <w:rPr>
          <w:b/>
          <w:bCs/>
        </w:rPr>
        <w:t>s</w:t>
      </w:r>
    </w:p>
    <w:p w14:paraId="1A799D65" w14:textId="77777777" w:rsidR="009B21BB" w:rsidRDefault="009B21BB" w:rsidP="00F93BE5">
      <w:pPr>
        <w:ind w:left="567"/>
        <w:jc w:val="both"/>
      </w:pPr>
      <w:r>
        <w:t>• Derecho a trabajar en un ambiente laboral libre de acoso y violencia.</w:t>
      </w:r>
    </w:p>
    <w:p w14:paraId="4B56666C" w14:textId="290F9DEE" w:rsidR="009B21BB" w:rsidRDefault="009B21BB" w:rsidP="00F93BE5">
      <w:pPr>
        <w:ind w:left="567"/>
        <w:jc w:val="both"/>
      </w:pPr>
      <w:r>
        <w:t>• Tratar a todos con respeto y no comete</w:t>
      </w:r>
      <w:r w:rsidR="00544251">
        <w:t xml:space="preserve">r ningún acto de acoso </w:t>
      </w:r>
      <w:r>
        <w:t>y violencia.</w:t>
      </w:r>
    </w:p>
    <w:p w14:paraId="4CA41ABF" w14:textId="77777777" w:rsidR="009B21BB" w:rsidRDefault="009B21BB" w:rsidP="00F93BE5">
      <w:pPr>
        <w:ind w:left="567"/>
        <w:jc w:val="both"/>
      </w:pPr>
      <w:r>
        <w:t>• Cumplir con la normativa de seguridad y la salud en el trabajo.</w:t>
      </w:r>
    </w:p>
    <w:p w14:paraId="595AF66F" w14:textId="3DDA7241" w:rsidR="009B21BB" w:rsidRDefault="009B21BB" w:rsidP="00F93BE5">
      <w:pPr>
        <w:ind w:left="567"/>
        <w:jc w:val="both"/>
      </w:pPr>
      <w:r>
        <w:t>• Derecho a denunciar las conductas de</w:t>
      </w:r>
      <w:r w:rsidR="00544251">
        <w:t xml:space="preserve"> acoso y violencia al personal </w:t>
      </w:r>
      <w:r>
        <w:t>designado para ello.</w:t>
      </w:r>
    </w:p>
    <w:p w14:paraId="303D034B" w14:textId="0C758352" w:rsidR="009B21BB" w:rsidRDefault="009B21BB" w:rsidP="00F93BE5">
      <w:pPr>
        <w:ind w:left="567"/>
        <w:jc w:val="both"/>
      </w:pPr>
      <w:r>
        <w:t xml:space="preserve">• Cooperar en la investigación de casos de acoso o violencia </w:t>
      </w:r>
      <w:r w:rsidR="00544251">
        <w:t xml:space="preserve">cuando le </w:t>
      </w:r>
      <w:r>
        <w:t>sea requerido y mantener confidencialidad de la información.</w:t>
      </w:r>
    </w:p>
    <w:p w14:paraId="159E7950" w14:textId="7A47FA44" w:rsidR="00777385" w:rsidRDefault="009B21BB" w:rsidP="00F93BE5">
      <w:pPr>
        <w:ind w:left="567"/>
        <w:jc w:val="both"/>
      </w:pPr>
      <w:r>
        <w:t xml:space="preserve">• Derecho a ser informadas sobre </w:t>
      </w:r>
      <w:r w:rsidR="00544251">
        <w:t xml:space="preserve">el protocolo de prevención del </w:t>
      </w:r>
      <w:r>
        <w:t>acoso laboral, sexual y violencia con el que cuenta la entidad empleadora, y de los monitoreos y resultados de la evaluaciones y medidas que se realizan constantemente para su cumplimiento.</w:t>
      </w:r>
    </w:p>
    <w:p w14:paraId="56F3D3EE" w14:textId="77A75F76" w:rsidR="009B21BB" w:rsidRPr="00263608" w:rsidRDefault="009B21BB" w:rsidP="005A52F4">
      <w:pPr>
        <w:ind w:left="284"/>
        <w:jc w:val="both"/>
        <w:rPr>
          <w:b/>
          <w:bCs/>
        </w:rPr>
      </w:pPr>
      <w:r w:rsidRPr="00263608">
        <w:rPr>
          <w:b/>
          <w:bCs/>
        </w:rPr>
        <w:t xml:space="preserve">II. </w:t>
      </w:r>
      <w:r w:rsidR="00544251" w:rsidRPr="00263608">
        <w:rPr>
          <w:b/>
          <w:bCs/>
        </w:rPr>
        <w:t>Empresa</w:t>
      </w:r>
    </w:p>
    <w:p w14:paraId="2DB69062" w14:textId="75351AB3" w:rsidR="009B21BB" w:rsidRDefault="009B21BB" w:rsidP="00043280">
      <w:pPr>
        <w:ind w:left="567"/>
        <w:jc w:val="both"/>
      </w:pPr>
      <w:r>
        <w:t>• Generar medidas preventivas para e</w:t>
      </w:r>
      <w:r w:rsidR="00544251">
        <w:t xml:space="preserve">vitar la violencia y el acoso, </w:t>
      </w:r>
      <w:r>
        <w:t>incluida la violencia y el acoso por razón de género, mediante la gestión de los riesgos y la información y capacitación de las personas trabajadoras.</w:t>
      </w:r>
    </w:p>
    <w:p w14:paraId="23F6B9F0" w14:textId="2D526897" w:rsidR="009B21BB" w:rsidRDefault="009B21BB" w:rsidP="00043280">
      <w:pPr>
        <w:ind w:left="567"/>
        <w:jc w:val="both"/>
      </w:pPr>
      <w:r>
        <w:t>• Informar sobre los mecanismos</w:t>
      </w:r>
      <w:r w:rsidR="00544251">
        <w:t xml:space="preserve"> para las denuncias de acoso y </w:t>
      </w:r>
      <w:r>
        <w:t>violencia y la orientación de las personas denunciantes.</w:t>
      </w:r>
    </w:p>
    <w:p w14:paraId="1FBE0A09" w14:textId="2D70776C" w:rsidR="009B21BB" w:rsidRDefault="009B21BB" w:rsidP="00043280">
      <w:pPr>
        <w:ind w:left="567"/>
        <w:jc w:val="both"/>
      </w:pPr>
      <w:r>
        <w:t>• Asegurar la estricta confi</w:t>
      </w:r>
      <w:r w:rsidR="00544251">
        <w:t xml:space="preserve">dencialidad de las denuncias y </w:t>
      </w:r>
      <w:r>
        <w:t>su investigación.</w:t>
      </w:r>
    </w:p>
    <w:p w14:paraId="369210D1" w14:textId="7C75D258" w:rsidR="009B21BB" w:rsidRDefault="009B21BB" w:rsidP="00043280">
      <w:pPr>
        <w:ind w:left="567"/>
        <w:jc w:val="both"/>
      </w:pPr>
      <w:r>
        <w:lastRenderedPageBreak/>
        <w:t xml:space="preserve">• Asegurar que el denunciante, la </w:t>
      </w:r>
      <w:r w:rsidR="00544251">
        <w:t xml:space="preserve">víctima o los testigos no sean </w:t>
      </w:r>
      <w:r>
        <w:t>revictimizados y estén protegidos contra represalias.</w:t>
      </w:r>
    </w:p>
    <w:p w14:paraId="2447C035" w14:textId="565A1772" w:rsidR="009B21BB" w:rsidRDefault="009B21BB" w:rsidP="00043280">
      <w:pPr>
        <w:ind w:left="567"/>
        <w:jc w:val="both"/>
      </w:pPr>
      <w:r>
        <w:t>• Adopción de las medidas que resulten</w:t>
      </w:r>
      <w:r w:rsidR="00544251">
        <w:t xml:space="preserve"> de la investigación del acoso </w:t>
      </w:r>
      <w:r>
        <w:t>o la violencia.</w:t>
      </w:r>
    </w:p>
    <w:p w14:paraId="3D3B96BC" w14:textId="77384927" w:rsidR="00682BF4" w:rsidRDefault="009B21BB" w:rsidP="00E8411C">
      <w:pPr>
        <w:ind w:left="567"/>
        <w:jc w:val="both"/>
      </w:pPr>
      <w:r>
        <w:t>• Monitorear y cumplimiento del Protocolo d</w:t>
      </w:r>
      <w:r w:rsidR="00544251">
        <w:t>e Prevención del acoso l</w:t>
      </w:r>
      <w:r>
        <w:t>aboral, sexual y violencia en el trabajo, incorporación de las mejoras que sean pertinentes como resultado de las evaluaciones y mediciones constantes en los lugares de trabajo.</w:t>
      </w:r>
    </w:p>
    <w:p w14:paraId="5BEC04E9" w14:textId="77777777" w:rsidR="00E8411C" w:rsidRPr="00E8411C" w:rsidRDefault="00E8411C" w:rsidP="00E8411C">
      <w:pPr>
        <w:ind w:left="567"/>
        <w:jc w:val="both"/>
      </w:pPr>
    </w:p>
    <w:p w14:paraId="54BCD1DB" w14:textId="67F50131" w:rsidR="009B21BB" w:rsidRPr="00263608" w:rsidRDefault="009B21BB" w:rsidP="009B21BB">
      <w:pPr>
        <w:jc w:val="both"/>
        <w:rPr>
          <w:b/>
          <w:bCs/>
        </w:rPr>
      </w:pPr>
      <w:r w:rsidRPr="00263608">
        <w:rPr>
          <w:b/>
          <w:bCs/>
        </w:rPr>
        <w:t>7. Organización para la gestión del riesgo:</w:t>
      </w:r>
    </w:p>
    <w:p w14:paraId="79410C1D" w14:textId="7816219C" w:rsidR="00E8411C" w:rsidRPr="00E8411C" w:rsidRDefault="009B21BB" w:rsidP="009B21BB">
      <w:pPr>
        <w:jc w:val="both"/>
      </w:pPr>
      <w:r>
        <w:t xml:space="preserve">En la identificación de los riesgos y el diseño de las </w:t>
      </w:r>
      <w:r w:rsidR="00DA2B62">
        <w:t xml:space="preserve">medidas para la prevención del acoso laboral, </w:t>
      </w:r>
      <w:r>
        <w:t>sexual y violencia en el trabajo,</w:t>
      </w:r>
      <w:r w:rsidR="00F61C52">
        <w:t xml:space="preserve"> </w:t>
      </w:r>
      <w:r w:rsidR="00263608">
        <w:rPr>
          <w:b/>
          <w:bCs/>
        </w:rPr>
        <w:t>Skechers Chile Ltda</w:t>
      </w:r>
      <w:r w:rsidR="00F61C52">
        <w:rPr>
          <w:b/>
          <w:bCs/>
        </w:rPr>
        <w:t xml:space="preserve">, </w:t>
      </w:r>
      <w:r w:rsidR="00FF0E85">
        <w:t xml:space="preserve">designa </w:t>
      </w:r>
      <w:r w:rsidR="00F01784">
        <w:t>a</w:t>
      </w:r>
      <w:r w:rsidR="006B1772">
        <w:t xml:space="preserve"> un C</w:t>
      </w:r>
      <w:r w:rsidR="00F01784" w:rsidRPr="00777385">
        <w:t>omité de investigación y sanción frente a hechos de violencia y acoso laboral</w:t>
      </w:r>
      <w:r w:rsidR="00F83C23">
        <w:t>.</w:t>
      </w:r>
    </w:p>
    <w:p w14:paraId="02B32270" w14:textId="4D8A29FA" w:rsidR="00F01784" w:rsidRPr="00682BF4" w:rsidRDefault="00F01784" w:rsidP="009B21BB">
      <w:pPr>
        <w:jc w:val="both"/>
        <w:rPr>
          <w:b/>
          <w:bCs/>
        </w:rPr>
      </w:pPr>
      <w:r w:rsidRPr="00682BF4">
        <w:rPr>
          <w:b/>
          <w:bCs/>
        </w:rPr>
        <w:t xml:space="preserve">Que </w:t>
      </w:r>
      <w:r w:rsidR="00901CFC" w:rsidRPr="00682BF4">
        <w:rPr>
          <w:b/>
          <w:bCs/>
        </w:rPr>
        <w:t>estará constituido por:</w:t>
      </w:r>
    </w:p>
    <w:p w14:paraId="58ABDDEE" w14:textId="489434DF" w:rsidR="00942C26" w:rsidRPr="00CB60FA" w:rsidRDefault="006B1772" w:rsidP="00CB2E63">
      <w:pPr>
        <w:ind w:left="567"/>
        <w:jc w:val="both"/>
      </w:pPr>
      <w:r w:rsidRPr="00AC4AB8">
        <w:t>-</w:t>
      </w:r>
      <w:r w:rsidR="008B4342" w:rsidRPr="00AC4AB8">
        <w:t xml:space="preserve"> </w:t>
      </w:r>
      <w:r w:rsidR="00942C26" w:rsidRPr="00DA5F46">
        <w:rPr>
          <w:b/>
          <w:bCs/>
        </w:rPr>
        <w:t>Gina Zuñiga</w:t>
      </w:r>
      <w:r w:rsidR="00506FFE" w:rsidRPr="00DA5F46">
        <w:rPr>
          <w:b/>
          <w:bCs/>
        </w:rPr>
        <w:t>,</w:t>
      </w:r>
      <w:r w:rsidR="00942C26" w:rsidRPr="00AC4AB8">
        <w:t xml:space="preserve"> </w:t>
      </w:r>
      <w:r w:rsidR="00A27E45" w:rsidRPr="00AC4AB8">
        <w:t>C</w:t>
      </w:r>
      <w:r w:rsidR="000C1A23" w:rsidRPr="00AC4AB8">
        <w:t>argo:</w:t>
      </w:r>
      <w:r w:rsidR="003105CD" w:rsidRPr="00AC4AB8">
        <w:t xml:space="preserve"> Human </w:t>
      </w:r>
      <w:proofErr w:type="spellStart"/>
      <w:r w:rsidR="003105CD" w:rsidRPr="00AC4AB8">
        <w:t>Resources</w:t>
      </w:r>
      <w:proofErr w:type="spellEnd"/>
      <w:r w:rsidR="003105CD" w:rsidRPr="00AC4AB8">
        <w:t xml:space="preserve"> Senior Manager</w:t>
      </w:r>
      <w:r w:rsidR="002627B1" w:rsidRPr="00AC4AB8">
        <w:t xml:space="preserve"> / </w:t>
      </w:r>
      <w:r w:rsidR="00E32ECB" w:rsidRPr="00155FF9">
        <w:t>Com</w:t>
      </w:r>
      <w:r w:rsidR="00AB3263" w:rsidRPr="00155FF9">
        <w:t>i</w:t>
      </w:r>
      <w:r w:rsidR="00E32ECB" w:rsidRPr="00155FF9">
        <w:t>té</w:t>
      </w:r>
      <w:r w:rsidR="002627B1" w:rsidRPr="00AC4AB8">
        <w:t xml:space="preserve"> Paritario </w:t>
      </w:r>
      <w:r w:rsidR="002627B1" w:rsidRPr="00AB3263">
        <w:t>Oficina</w:t>
      </w:r>
      <w:r w:rsidR="002627B1" w:rsidRPr="00AC4AB8">
        <w:t xml:space="preserve"> Central</w:t>
      </w:r>
    </w:p>
    <w:p w14:paraId="59633074" w14:textId="39EB22F4" w:rsidR="0073474D" w:rsidRPr="00410AA7" w:rsidRDefault="006B1772" w:rsidP="00CB2E63">
      <w:pPr>
        <w:ind w:left="567"/>
        <w:jc w:val="both"/>
        <w:rPr>
          <w:lang w:val="en-US"/>
        </w:rPr>
      </w:pPr>
      <w:r w:rsidRPr="00410AA7">
        <w:rPr>
          <w:lang w:val="en-US"/>
        </w:rPr>
        <w:t>-</w:t>
      </w:r>
      <w:r w:rsidR="00942C26" w:rsidRPr="00410AA7">
        <w:rPr>
          <w:lang w:val="en-US"/>
        </w:rPr>
        <w:t xml:space="preserve"> </w:t>
      </w:r>
      <w:r w:rsidR="00942C26" w:rsidRPr="00DA5F46">
        <w:rPr>
          <w:b/>
          <w:bCs/>
          <w:lang w:val="en-US"/>
        </w:rPr>
        <w:t>Sergio Navarro</w:t>
      </w:r>
      <w:r w:rsidR="00506FFE" w:rsidRPr="00410AA7">
        <w:rPr>
          <w:lang w:val="en-US"/>
        </w:rPr>
        <w:t xml:space="preserve">, </w:t>
      </w:r>
      <w:r w:rsidR="00A27E45">
        <w:rPr>
          <w:lang w:val="en-US"/>
        </w:rPr>
        <w:t>C</w:t>
      </w:r>
      <w:r w:rsidR="00506FFE" w:rsidRPr="00410AA7">
        <w:rPr>
          <w:lang w:val="en-US"/>
        </w:rPr>
        <w:t>argo:</w:t>
      </w:r>
      <w:r w:rsidR="00410AA7" w:rsidRPr="00410AA7">
        <w:rPr>
          <w:rFonts w:ascii="Arial" w:hAnsi="Arial" w:cs="Arial"/>
          <w:color w:val="000000"/>
          <w:shd w:val="clear" w:color="auto" w:fill="FFFFFF"/>
          <w:lang w:val="en-US"/>
        </w:rPr>
        <w:t xml:space="preserve"> </w:t>
      </w:r>
      <w:r w:rsidR="00410AA7" w:rsidRPr="00410AA7">
        <w:rPr>
          <w:lang w:val="en-US"/>
        </w:rPr>
        <w:t>Regional Occupational Health &amp; Safety Advisor</w:t>
      </w:r>
      <w:r w:rsidR="002627B1">
        <w:rPr>
          <w:lang w:val="en-US"/>
        </w:rPr>
        <w:t xml:space="preserve"> </w:t>
      </w:r>
      <w:r w:rsidR="00DC6903">
        <w:rPr>
          <w:lang w:val="en-US"/>
        </w:rPr>
        <w:t>/</w:t>
      </w:r>
      <w:r w:rsidR="00492C23">
        <w:rPr>
          <w:lang w:val="en-US"/>
        </w:rPr>
        <w:t xml:space="preserve"> </w:t>
      </w:r>
    </w:p>
    <w:p w14:paraId="1EEA7C20" w14:textId="48041B55" w:rsidR="006B1772" w:rsidRPr="009944A8" w:rsidRDefault="0073474D" w:rsidP="00CB2E63">
      <w:pPr>
        <w:ind w:left="567"/>
        <w:jc w:val="both"/>
        <w:rPr>
          <w:lang w:val="en-US"/>
        </w:rPr>
      </w:pPr>
      <w:r w:rsidRPr="009944A8">
        <w:rPr>
          <w:lang w:val="en-US"/>
        </w:rPr>
        <w:t xml:space="preserve">- </w:t>
      </w:r>
      <w:r w:rsidRPr="00DA5F46">
        <w:rPr>
          <w:b/>
          <w:bCs/>
          <w:lang w:val="en-US"/>
        </w:rPr>
        <w:t>Diego Valenzuela</w:t>
      </w:r>
      <w:r w:rsidR="00506FFE" w:rsidRPr="009944A8">
        <w:rPr>
          <w:lang w:val="en-US"/>
        </w:rPr>
        <w:t xml:space="preserve">, </w:t>
      </w:r>
      <w:r w:rsidR="00A27E45">
        <w:rPr>
          <w:lang w:val="en-US"/>
        </w:rPr>
        <w:t>C</w:t>
      </w:r>
      <w:r w:rsidR="00A27E45" w:rsidRPr="00410AA7">
        <w:rPr>
          <w:lang w:val="en-US"/>
        </w:rPr>
        <w:t>argo</w:t>
      </w:r>
      <w:r w:rsidR="00813029" w:rsidRPr="009944A8">
        <w:rPr>
          <w:lang w:val="en-US"/>
        </w:rPr>
        <w:t>:</w:t>
      </w:r>
      <w:r w:rsidR="009944A8" w:rsidRPr="009944A8">
        <w:rPr>
          <w:rFonts w:ascii="Arial" w:hAnsi="Arial" w:cs="Arial"/>
          <w:color w:val="000000"/>
          <w:shd w:val="clear" w:color="auto" w:fill="FFFFFF"/>
          <w:lang w:val="en-US"/>
        </w:rPr>
        <w:t xml:space="preserve"> </w:t>
      </w:r>
      <w:r w:rsidR="009944A8" w:rsidRPr="004538A7">
        <w:rPr>
          <w:lang w:val="en-US"/>
        </w:rPr>
        <w:t xml:space="preserve">Senior </w:t>
      </w:r>
      <w:r w:rsidR="009944A8" w:rsidRPr="009944A8">
        <w:rPr>
          <w:lang w:val="en-US"/>
        </w:rPr>
        <w:t>Occupational Health &amp; Safety Advisor</w:t>
      </w:r>
      <w:r w:rsidR="00FF7C66">
        <w:rPr>
          <w:lang w:val="en-US"/>
        </w:rPr>
        <w:t xml:space="preserve"> /</w:t>
      </w:r>
    </w:p>
    <w:p w14:paraId="7B0E9F37" w14:textId="1670C3EF" w:rsidR="00E32ECB" w:rsidRPr="00CB60FA" w:rsidRDefault="006B1772" w:rsidP="00CB2E63">
      <w:pPr>
        <w:ind w:left="567"/>
        <w:jc w:val="both"/>
      </w:pPr>
      <w:r w:rsidRPr="00DA5F46">
        <w:rPr>
          <w:b/>
          <w:bCs/>
        </w:rPr>
        <w:t>-</w:t>
      </w:r>
      <w:r w:rsidR="0000423A" w:rsidRPr="00DA5F46">
        <w:rPr>
          <w:b/>
          <w:bCs/>
        </w:rPr>
        <w:t xml:space="preserve"> </w:t>
      </w:r>
      <w:r w:rsidR="004B31A5" w:rsidRPr="00DA5F46">
        <w:rPr>
          <w:b/>
          <w:bCs/>
        </w:rPr>
        <w:t>Sandra Leiva</w:t>
      </w:r>
      <w:r w:rsidR="00506FFE" w:rsidRPr="00155FF9">
        <w:t xml:space="preserve">, </w:t>
      </w:r>
      <w:r w:rsidR="00A27E45" w:rsidRPr="00155FF9">
        <w:t>Cargo</w:t>
      </w:r>
      <w:r w:rsidR="00506FFE" w:rsidRPr="00155FF9">
        <w:t>:</w:t>
      </w:r>
      <w:r w:rsidR="001F0B79" w:rsidRPr="00155FF9">
        <w:rPr>
          <w:rFonts w:ascii="Arial" w:hAnsi="Arial" w:cs="Arial"/>
          <w:color w:val="000000"/>
          <w:shd w:val="clear" w:color="auto" w:fill="FFFFFF"/>
        </w:rPr>
        <w:t xml:space="preserve"> </w:t>
      </w:r>
      <w:proofErr w:type="spellStart"/>
      <w:r w:rsidR="001F0B79" w:rsidRPr="00155FF9">
        <w:t>Employee</w:t>
      </w:r>
      <w:proofErr w:type="spellEnd"/>
      <w:r w:rsidR="001F0B79" w:rsidRPr="00155FF9">
        <w:t xml:space="preserve"> </w:t>
      </w:r>
      <w:proofErr w:type="spellStart"/>
      <w:r w:rsidR="001F0B79" w:rsidRPr="00155FF9">
        <w:t>Relations</w:t>
      </w:r>
      <w:proofErr w:type="spellEnd"/>
      <w:r w:rsidR="001F0B79" w:rsidRPr="00155FF9">
        <w:t xml:space="preserve"> Representative</w:t>
      </w:r>
      <w:r w:rsidR="00E32ECB" w:rsidRPr="00155FF9">
        <w:t xml:space="preserve"> / Com</w:t>
      </w:r>
      <w:r w:rsidR="00AB3263" w:rsidRPr="00155FF9">
        <w:t>i</w:t>
      </w:r>
      <w:r w:rsidR="00E32ECB" w:rsidRPr="00155FF9">
        <w:t>té Paritario Oficina Central</w:t>
      </w:r>
    </w:p>
    <w:p w14:paraId="5BC770E4" w14:textId="1A74FECF" w:rsidR="006B1772" w:rsidRPr="00AC4AB8" w:rsidRDefault="006B1772" w:rsidP="00CB2E63">
      <w:pPr>
        <w:ind w:left="567"/>
        <w:jc w:val="both"/>
      </w:pPr>
      <w:r w:rsidRPr="00155FF9">
        <w:t>-</w:t>
      </w:r>
      <w:r w:rsidR="0073474D" w:rsidRPr="00155FF9">
        <w:t xml:space="preserve"> </w:t>
      </w:r>
      <w:r w:rsidR="00E5536D" w:rsidRPr="00DA5F46">
        <w:rPr>
          <w:b/>
          <w:bCs/>
        </w:rPr>
        <w:t xml:space="preserve">Jocelyn </w:t>
      </w:r>
      <w:r w:rsidR="005D60E0" w:rsidRPr="00DA5F46">
        <w:rPr>
          <w:b/>
          <w:bCs/>
        </w:rPr>
        <w:t>Perez</w:t>
      </w:r>
      <w:r w:rsidR="00506FFE" w:rsidRPr="00155FF9">
        <w:t xml:space="preserve">, </w:t>
      </w:r>
      <w:r w:rsidR="00A27E45" w:rsidRPr="00155FF9">
        <w:t>Cargo</w:t>
      </w:r>
      <w:r w:rsidR="00506FFE" w:rsidRPr="00155FF9">
        <w:t>:</w:t>
      </w:r>
      <w:r w:rsidR="00974F90" w:rsidRPr="00155FF9">
        <w:rPr>
          <w:rFonts w:ascii="Arial" w:hAnsi="Arial" w:cs="Arial"/>
          <w:color w:val="FFFFFF"/>
          <w:sz w:val="16"/>
          <w:szCs w:val="16"/>
          <w:bdr w:val="none" w:sz="0" w:space="0" w:color="auto" w:frame="1"/>
          <w:shd w:val="clear" w:color="auto" w:fill="FFFFFF"/>
        </w:rPr>
        <w:t xml:space="preserve"> </w:t>
      </w:r>
      <w:r w:rsidR="00974F90" w:rsidRPr="00155FF9">
        <w:t>Regional Sales Manager</w:t>
      </w:r>
      <w:r w:rsidR="00AB3263" w:rsidRPr="00155FF9">
        <w:t xml:space="preserve"> / Comité Paritario Oficina Central</w:t>
      </w:r>
    </w:p>
    <w:p w14:paraId="7FE3FCCE" w14:textId="77777777" w:rsidR="009347C0" w:rsidRDefault="006B1772" w:rsidP="009347C0">
      <w:pPr>
        <w:ind w:left="567"/>
        <w:jc w:val="both"/>
      </w:pPr>
      <w:r w:rsidRPr="00155FF9">
        <w:t>-</w:t>
      </w:r>
      <w:r w:rsidR="0073474D" w:rsidRPr="00155FF9">
        <w:t xml:space="preserve"> </w:t>
      </w:r>
      <w:r w:rsidR="00BD027D" w:rsidRPr="00DA5F46">
        <w:rPr>
          <w:b/>
          <w:bCs/>
        </w:rPr>
        <w:t>Tamara</w:t>
      </w:r>
      <w:r w:rsidR="002162C5" w:rsidRPr="00DA5F46">
        <w:rPr>
          <w:b/>
          <w:bCs/>
        </w:rPr>
        <w:t xml:space="preserve"> Castro</w:t>
      </w:r>
      <w:r w:rsidR="00506FFE" w:rsidRPr="00155FF9">
        <w:t xml:space="preserve">, </w:t>
      </w:r>
      <w:r w:rsidR="00A27E45" w:rsidRPr="00155FF9">
        <w:t>Cargo</w:t>
      </w:r>
      <w:r w:rsidR="00506FFE" w:rsidRPr="00155FF9">
        <w:t>:</w:t>
      </w:r>
      <w:r w:rsidR="0094765A" w:rsidRPr="00155FF9">
        <w:rPr>
          <w:rFonts w:ascii="Arial" w:hAnsi="Arial" w:cs="Arial"/>
          <w:color w:val="000000"/>
          <w:shd w:val="clear" w:color="auto" w:fill="FFFFFF"/>
        </w:rPr>
        <w:t xml:space="preserve"> </w:t>
      </w:r>
      <w:r w:rsidR="0094765A" w:rsidRPr="00155FF9">
        <w:t xml:space="preserve">HR Business </w:t>
      </w:r>
      <w:proofErr w:type="spellStart"/>
      <w:r w:rsidR="0094765A" w:rsidRPr="00155FF9">
        <w:t>Partner</w:t>
      </w:r>
      <w:proofErr w:type="spellEnd"/>
      <w:r w:rsidR="00AB3263" w:rsidRPr="00155FF9">
        <w:t xml:space="preserve"> / Comité Paritario Centro de </w:t>
      </w:r>
      <w:r w:rsidR="004D124C" w:rsidRPr="00AB3263">
        <w:t>Distribución</w:t>
      </w:r>
    </w:p>
    <w:p w14:paraId="5A910034" w14:textId="17179CB8" w:rsidR="002162C5" w:rsidRPr="00432949" w:rsidRDefault="002162C5" w:rsidP="009347C0">
      <w:pPr>
        <w:ind w:left="567"/>
        <w:jc w:val="both"/>
        <w:rPr>
          <w:lang w:val="en-US"/>
        </w:rPr>
      </w:pPr>
      <w:r w:rsidRPr="00BC7B6F">
        <w:rPr>
          <w:lang w:val="en-US"/>
        </w:rPr>
        <w:t>-</w:t>
      </w:r>
      <w:r w:rsidR="0073474D" w:rsidRPr="00BC7B6F">
        <w:rPr>
          <w:lang w:val="en-US"/>
        </w:rPr>
        <w:t xml:space="preserve"> </w:t>
      </w:r>
      <w:r w:rsidRPr="00DA5F46">
        <w:rPr>
          <w:b/>
          <w:bCs/>
          <w:lang w:val="en-US"/>
        </w:rPr>
        <w:t xml:space="preserve">Daniela </w:t>
      </w:r>
      <w:r w:rsidR="00871D86" w:rsidRPr="00DA5F46">
        <w:rPr>
          <w:b/>
          <w:bCs/>
          <w:lang w:val="en-US"/>
        </w:rPr>
        <w:t>Neira</w:t>
      </w:r>
      <w:r w:rsidR="00506FFE" w:rsidRPr="00DA5F46">
        <w:rPr>
          <w:b/>
          <w:bCs/>
          <w:lang w:val="en-US"/>
        </w:rPr>
        <w:t>,</w:t>
      </w:r>
      <w:r w:rsidR="00506FFE" w:rsidRPr="00BC7B6F">
        <w:rPr>
          <w:lang w:val="en-US"/>
        </w:rPr>
        <w:t xml:space="preserve"> </w:t>
      </w:r>
      <w:r w:rsidR="00A27E45">
        <w:rPr>
          <w:lang w:val="en-US"/>
        </w:rPr>
        <w:t>C</w:t>
      </w:r>
      <w:r w:rsidR="00A27E45" w:rsidRPr="00410AA7">
        <w:rPr>
          <w:lang w:val="en-US"/>
        </w:rPr>
        <w:t>argo</w:t>
      </w:r>
      <w:r w:rsidR="00506FFE" w:rsidRPr="00BC7B6F">
        <w:rPr>
          <w:lang w:val="en-US"/>
        </w:rPr>
        <w:t>:</w:t>
      </w:r>
      <w:r w:rsidR="00BC7B6F" w:rsidRPr="00BC7B6F">
        <w:rPr>
          <w:rFonts w:ascii="Arial" w:hAnsi="Arial" w:cs="Arial"/>
          <w:color w:val="FFFFFF"/>
          <w:sz w:val="16"/>
          <w:szCs w:val="16"/>
          <w:bdr w:val="none" w:sz="0" w:space="0" w:color="auto" w:frame="1"/>
          <w:shd w:val="clear" w:color="auto" w:fill="FFFFFF"/>
          <w:lang w:val="en-US"/>
        </w:rPr>
        <w:t xml:space="preserve"> </w:t>
      </w:r>
      <w:r w:rsidR="00BC7B6F" w:rsidRPr="00BC7B6F">
        <w:rPr>
          <w:lang w:val="en-US"/>
        </w:rPr>
        <w:t>HR Business Partner</w:t>
      </w:r>
    </w:p>
    <w:p w14:paraId="30A64B14" w14:textId="4A48A354" w:rsidR="003251C6" w:rsidRPr="009347C0" w:rsidRDefault="0032348A" w:rsidP="009347C0">
      <w:pPr>
        <w:tabs>
          <w:tab w:val="left" w:pos="4253"/>
        </w:tabs>
        <w:jc w:val="both"/>
        <w:rPr>
          <w:highlight w:val="green"/>
        </w:rPr>
      </w:pPr>
      <w:r>
        <w:t xml:space="preserve">Es responsabilidad de </w:t>
      </w:r>
      <w:r w:rsidR="00263608">
        <w:rPr>
          <w:b/>
          <w:bCs/>
        </w:rPr>
        <w:t>Skechers Chile</w:t>
      </w:r>
      <w:r w:rsidR="00200FED">
        <w:rPr>
          <w:b/>
          <w:bCs/>
        </w:rPr>
        <w:t xml:space="preserve">, </w:t>
      </w:r>
      <w:r>
        <w:t xml:space="preserve">la implementación de medidas, la supervisión de su cumplimiento y la comunicación con cualquier organismo fiscalizador con competencias sobre la materia. Para estos fines, la </w:t>
      </w:r>
      <w:r w:rsidR="00DA2B62">
        <w:t>empresa</w:t>
      </w:r>
      <w:r>
        <w:t xml:space="preserve"> ha designado a</w:t>
      </w:r>
      <w:r w:rsidR="006B1772">
        <w:t>l</w:t>
      </w:r>
      <w:r>
        <w:t xml:space="preserve"> </w:t>
      </w:r>
      <w:r w:rsidR="006B1772" w:rsidRPr="00141883">
        <w:rPr>
          <w:b/>
          <w:bCs/>
        </w:rPr>
        <w:t>Departamento de Prevención de Riesgos</w:t>
      </w:r>
      <w:r w:rsidR="00972C3D">
        <w:rPr>
          <w:b/>
          <w:bCs/>
        </w:rPr>
        <w:t>,</w:t>
      </w:r>
      <w:r w:rsidR="00A1425D" w:rsidRPr="00D16233">
        <w:t xml:space="preserve"> en </w:t>
      </w:r>
      <w:r w:rsidR="00FC72C3" w:rsidRPr="00D16233">
        <w:t xml:space="preserve">colaboración </w:t>
      </w:r>
      <w:r w:rsidR="00CF55F0" w:rsidRPr="00D16233">
        <w:t>con las distintas áreas involucradas.</w:t>
      </w:r>
    </w:p>
    <w:p w14:paraId="30EAD244" w14:textId="48CA1F6F" w:rsidR="00FF0E85" w:rsidRPr="00C1156D" w:rsidRDefault="0032348A" w:rsidP="00FF0E85">
      <w:pPr>
        <w:jc w:val="both"/>
        <w:rPr>
          <w:highlight w:val="yellow"/>
        </w:rPr>
      </w:pPr>
      <w:r>
        <w:t>Se capacitará a los trabajadores sobre el o los riesg</w:t>
      </w:r>
      <w:r w:rsidR="00C1156D">
        <w:t xml:space="preserve">os identificados y las medidas </w:t>
      </w:r>
      <w:r>
        <w:t>preventivas</w:t>
      </w:r>
      <w:r w:rsidR="00AC33FA">
        <w:t>,</w:t>
      </w:r>
      <w:r>
        <w:t xml:space="preserve"> </w:t>
      </w:r>
      <w:r w:rsidR="00FF0E85">
        <w:t>mediante la realización de capacitaciones</w:t>
      </w:r>
      <w:r w:rsidR="00171E5F">
        <w:t xml:space="preserve">, </w:t>
      </w:r>
      <w:proofErr w:type="spellStart"/>
      <w:r w:rsidR="00FF0E85">
        <w:t>webinars</w:t>
      </w:r>
      <w:proofErr w:type="spellEnd"/>
      <w:r w:rsidR="00FF0E85">
        <w:t xml:space="preserve"> y distribución de material didáctico</w:t>
      </w:r>
      <w:r w:rsidR="00171E5F">
        <w:t>,</w:t>
      </w:r>
      <w:r w:rsidR="00FF0E85">
        <w:t xml:space="preserve"> sobre aspectos específicos de la Ley</w:t>
      </w:r>
      <w:r w:rsidR="00FF0E85" w:rsidRPr="00FF0E85">
        <w:t xml:space="preserve"> N°21.643</w:t>
      </w:r>
      <w:r w:rsidR="00FF0E85">
        <w:t>, siendo</w:t>
      </w:r>
      <w:r>
        <w:t xml:space="preserve"> el responsable de esta </w:t>
      </w:r>
      <w:r w:rsidRPr="00375348">
        <w:t>actividad</w:t>
      </w:r>
      <w:r w:rsidR="00814EA5" w:rsidRPr="00375348">
        <w:t xml:space="preserve"> el área de Recurso humanos.</w:t>
      </w:r>
      <w:r>
        <w:t xml:space="preserve"> </w:t>
      </w:r>
    </w:p>
    <w:p w14:paraId="347A605A" w14:textId="7D4F5CD8" w:rsidR="0032348A" w:rsidRDefault="00263608" w:rsidP="00FF0E85">
      <w:pPr>
        <w:jc w:val="both"/>
      </w:pPr>
      <w:r>
        <w:rPr>
          <w:b/>
          <w:bCs/>
        </w:rPr>
        <w:t>Skechers Chile Ltda.</w:t>
      </w:r>
      <w:r w:rsidR="0032348A">
        <w:t xml:space="preserve"> </w:t>
      </w:r>
      <w:r w:rsidR="00B23D65">
        <w:t>a través de su Departamento de Prevención de Riesgo</w:t>
      </w:r>
      <w:r w:rsidR="00B23D65" w:rsidRPr="00FD3EB8">
        <w:t>s y</w:t>
      </w:r>
      <w:r w:rsidR="00814EA5" w:rsidRPr="00FD3EB8">
        <w:t xml:space="preserve"> </w:t>
      </w:r>
      <w:r w:rsidR="00F37866" w:rsidRPr="00FD3EB8">
        <w:t>la gestión de los</w:t>
      </w:r>
      <w:r w:rsidR="00B23D65" w:rsidRPr="00FD3EB8">
        <w:t xml:space="preserve"> Comité</w:t>
      </w:r>
      <w:r w:rsidR="00F37866" w:rsidRPr="00FD3EB8">
        <w:t>s</w:t>
      </w:r>
      <w:r w:rsidR="00B23D65" w:rsidRPr="00FD3EB8">
        <w:t xml:space="preserve"> Paritario</w:t>
      </w:r>
      <w:r w:rsidR="00F37866" w:rsidRPr="00FD3EB8">
        <w:t>s,</w:t>
      </w:r>
      <w:r w:rsidR="00B23D65">
        <w:t xml:space="preserve"> </w:t>
      </w:r>
      <w:r w:rsidR="00C71C93">
        <w:t xml:space="preserve">coordinará </w:t>
      </w:r>
      <w:r w:rsidR="00B23D65">
        <w:t xml:space="preserve">la gestión </w:t>
      </w:r>
      <w:r w:rsidR="0032348A">
        <w:t>con la</w:t>
      </w:r>
      <w:r w:rsidR="00B23D65">
        <w:t>s empresas</w:t>
      </w:r>
      <w:r w:rsidR="0032348A">
        <w:t xml:space="preserve"> contratista</w:t>
      </w:r>
      <w:r w:rsidR="00B23D65">
        <w:t>s</w:t>
      </w:r>
      <w:r w:rsidR="0032348A">
        <w:t xml:space="preserve"> y/o subcontratista</w:t>
      </w:r>
      <w:r w:rsidR="00B23D65">
        <w:t>s</w:t>
      </w:r>
      <w:r w:rsidR="000A6A29">
        <w:t>,</w:t>
      </w:r>
      <w:r w:rsidR="00B23D65">
        <w:t xml:space="preserve"> que le presten servicios</w:t>
      </w:r>
      <w:r w:rsidR="0032348A">
        <w:t xml:space="preserve"> para dar cumplimiento a las normas </w:t>
      </w:r>
      <w:r w:rsidR="000A6A29">
        <w:t>de</w:t>
      </w:r>
      <w:r w:rsidR="0032348A">
        <w:t xml:space="preserve"> prevención</w:t>
      </w:r>
      <w:r w:rsidR="000A6A29">
        <w:t>, así como</w:t>
      </w:r>
      <w:r w:rsidR="0032348A">
        <w:t xml:space="preserve"> vigilar</w:t>
      </w:r>
      <w:r w:rsidR="00C20C1F">
        <w:t xml:space="preserve"> </w:t>
      </w:r>
      <w:r w:rsidR="0032348A">
        <w:t>el cumplimiento de las normas que corresponda</w:t>
      </w:r>
      <w:r w:rsidR="00B23D65">
        <w:t>n por parte de dichas empresas.</w:t>
      </w:r>
    </w:p>
    <w:p w14:paraId="780E602B" w14:textId="31D4766A" w:rsidR="00685FDD" w:rsidRDefault="00C71C93" w:rsidP="00685FDD">
      <w:pPr>
        <w:jc w:val="both"/>
      </w:pPr>
      <w:r>
        <w:t>En caso de existir denuncias de acoso sexual, acoso laboral o violencia en el trabajo</w:t>
      </w:r>
      <w:r w:rsidR="006E67C5">
        <w:t>,</w:t>
      </w:r>
      <w:r>
        <w:t xml:space="preserve"> sufrida por alguna de las personas trabajadoras de la empresa</w:t>
      </w:r>
      <w:r w:rsidR="006E67C5">
        <w:t xml:space="preserve">. </w:t>
      </w:r>
      <w:r w:rsidR="00263608">
        <w:rPr>
          <w:b/>
          <w:bCs/>
        </w:rPr>
        <w:t>Skechers Chile Ltda</w:t>
      </w:r>
      <w:r w:rsidR="00CC3882">
        <w:rPr>
          <w:b/>
          <w:bCs/>
        </w:rPr>
        <w:t>,</w:t>
      </w:r>
      <w:r w:rsidR="0032348A">
        <w:t xml:space="preserve"> </w:t>
      </w:r>
      <w:r w:rsidRPr="0009431C">
        <w:t xml:space="preserve">pone a disposición para la </w:t>
      </w:r>
      <w:r w:rsidR="0032348A" w:rsidRPr="0009431C">
        <w:t>recepción de las denunc</w:t>
      </w:r>
      <w:r w:rsidR="00C1156D" w:rsidRPr="0009431C">
        <w:t xml:space="preserve">ias </w:t>
      </w:r>
      <w:r w:rsidR="0032348A" w:rsidRPr="0009431C">
        <w:t xml:space="preserve">y de orientar a los o las denunciantes </w:t>
      </w:r>
      <w:r w:rsidR="0009431C" w:rsidRPr="0009431C">
        <w:t xml:space="preserve">los siguientes </w:t>
      </w:r>
      <w:r w:rsidR="00E36E1D">
        <w:t>canales</w:t>
      </w:r>
      <w:r w:rsidR="00AE182B">
        <w:t>:</w:t>
      </w:r>
    </w:p>
    <w:p w14:paraId="6BB77AEE" w14:textId="58DE5227" w:rsidR="00032B62" w:rsidRPr="004E0102" w:rsidRDefault="00032B62" w:rsidP="00E36E1D">
      <w:pPr>
        <w:pStyle w:val="Prrafodelista"/>
        <w:numPr>
          <w:ilvl w:val="0"/>
          <w:numId w:val="5"/>
        </w:numPr>
        <w:spacing w:after="0"/>
        <w:jc w:val="both"/>
        <w:rPr>
          <w:rFonts w:eastAsia="Times New Roman"/>
          <w:lang w:val="en-US"/>
        </w:rPr>
      </w:pPr>
      <w:r w:rsidRPr="00DB4BC5">
        <w:rPr>
          <w:b/>
          <w:lang w:val="en-US"/>
        </w:rPr>
        <w:lastRenderedPageBreak/>
        <w:t>Sitio web:</w:t>
      </w:r>
      <w:r w:rsidRPr="004E0102">
        <w:rPr>
          <w:rFonts w:eastAsia="Times New Roman"/>
          <w:lang w:val="en-US"/>
        </w:rPr>
        <w:t xml:space="preserve"> </w:t>
      </w:r>
      <w:hyperlink r:id="rId10" w:tgtFrame="_blank" w:history="1">
        <w:r w:rsidRPr="004E0102">
          <w:rPr>
            <w:rStyle w:val="Hipervnculo"/>
            <w:rFonts w:eastAsia="Times New Roman"/>
            <w:lang w:val="en-US"/>
          </w:rPr>
          <w:t>https://denunciaskechers.lineaseticas.com/</w:t>
        </w:r>
      </w:hyperlink>
    </w:p>
    <w:p w14:paraId="78F3FFCF" w14:textId="6747BAB6" w:rsidR="00032B62" w:rsidRDefault="00032B62" w:rsidP="00E36E1D">
      <w:pPr>
        <w:pStyle w:val="m3051947650793747016msolistparagraph"/>
        <w:numPr>
          <w:ilvl w:val="0"/>
          <w:numId w:val="5"/>
        </w:numPr>
        <w:spacing w:after="0" w:afterAutospacing="0"/>
        <w:rPr>
          <w:rFonts w:eastAsia="Times New Roman"/>
        </w:rPr>
      </w:pPr>
      <w:r w:rsidRPr="00E36E1D">
        <w:rPr>
          <w:rFonts w:asciiTheme="minorHAnsi" w:hAnsiTheme="minorHAnsi" w:cstheme="minorBidi"/>
          <w:b/>
          <w:sz w:val="22"/>
          <w:szCs w:val="22"/>
          <w:lang w:val="es-ES_tradnl" w:eastAsia="en-US"/>
        </w:rPr>
        <w:t>Correo electrónico:</w:t>
      </w:r>
      <w:r>
        <w:rPr>
          <w:rFonts w:eastAsia="Times New Roman"/>
          <w:lang w:val="es-AR"/>
        </w:rPr>
        <w:t xml:space="preserve"> </w:t>
      </w:r>
      <w:hyperlink r:id="rId11" w:tgtFrame="_blank" w:history="1">
        <w:r w:rsidRPr="00DB4BC5">
          <w:rPr>
            <w:rStyle w:val="Hipervnculo"/>
            <w:rFonts w:asciiTheme="minorHAnsi" w:eastAsia="Times New Roman" w:hAnsiTheme="minorHAnsi" w:cstheme="minorBidi"/>
            <w:sz w:val="22"/>
            <w:szCs w:val="22"/>
            <w:lang w:eastAsia="en-US"/>
          </w:rPr>
          <w:t>denunciaskechers@kpmg.com.ar</w:t>
        </w:r>
      </w:hyperlink>
      <w:r w:rsidR="003251C6" w:rsidRPr="003251C6">
        <w:rPr>
          <w:noProof/>
        </w:rPr>
        <w:t xml:space="preserve"> </w:t>
      </w:r>
    </w:p>
    <w:p w14:paraId="43A99213" w14:textId="6D8D1769" w:rsidR="00032B62" w:rsidRDefault="00032B62" w:rsidP="00E36E1D">
      <w:pPr>
        <w:pStyle w:val="m3051947650793747016msolistparagraph"/>
        <w:numPr>
          <w:ilvl w:val="0"/>
          <w:numId w:val="5"/>
        </w:numPr>
        <w:spacing w:after="0" w:afterAutospacing="0"/>
        <w:rPr>
          <w:rFonts w:eastAsia="Times New Roman"/>
        </w:rPr>
      </w:pPr>
      <w:r w:rsidRPr="00E36E1D">
        <w:rPr>
          <w:rFonts w:asciiTheme="minorHAnsi" w:hAnsiTheme="minorHAnsi" w:cstheme="minorBidi"/>
          <w:b/>
          <w:sz w:val="22"/>
          <w:szCs w:val="22"/>
          <w:lang w:val="es-ES_tradnl" w:eastAsia="en-US"/>
        </w:rPr>
        <w:t>Teléfono:</w:t>
      </w:r>
      <w:r>
        <w:rPr>
          <w:rFonts w:eastAsia="Times New Roman"/>
          <w:lang w:val="en-US"/>
        </w:rPr>
        <w:t xml:space="preserve"> 8000-0-0158</w:t>
      </w:r>
    </w:p>
    <w:p w14:paraId="5B55AFB4" w14:textId="58C816E5" w:rsidR="00032B62" w:rsidRDefault="00355ED2" w:rsidP="00032B62">
      <w:pPr>
        <w:jc w:val="both"/>
      </w:pPr>
      <w:r>
        <w:rPr>
          <w:noProof/>
        </w:rPr>
        <w:drawing>
          <wp:anchor distT="0" distB="0" distL="114300" distR="114300" simplePos="0" relativeHeight="251658241" behindDoc="0" locked="0" layoutInCell="1" allowOverlap="1" wp14:anchorId="017978A7" wp14:editId="22213C2C">
            <wp:simplePos x="0" y="0"/>
            <wp:positionH relativeFrom="margin">
              <wp:posOffset>-56144</wp:posOffset>
            </wp:positionH>
            <wp:positionV relativeFrom="paragraph">
              <wp:posOffset>235585</wp:posOffset>
            </wp:positionV>
            <wp:extent cx="5631628" cy="826936"/>
            <wp:effectExtent l="0" t="0" r="7620" b="0"/>
            <wp:wrapNone/>
            <wp:docPr id="1232194104"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194104" name="Imagen 2" descr="Interfaz de usuario gráfica, Texto, Aplicación&#10;&#10;Descripción generada automáticamente"/>
                    <pic:cNvPicPr/>
                  </pic:nvPicPr>
                  <pic:blipFill rotWithShape="1">
                    <a:blip r:embed="rId9">
                      <a:extLst>
                        <a:ext uri="{28A0092B-C50C-407E-A947-70E740481C1C}">
                          <a14:useLocalDpi xmlns:a14="http://schemas.microsoft.com/office/drawing/2010/main" val="0"/>
                        </a:ext>
                      </a:extLst>
                    </a:blip>
                    <a:srcRect l="30037" t="26715" r="13994" b="58663"/>
                    <a:stretch/>
                  </pic:blipFill>
                  <pic:spPr bwMode="auto">
                    <a:xfrm>
                      <a:off x="0" y="0"/>
                      <a:ext cx="5631628" cy="8269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8AAE75" w14:textId="7751963F" w:rsidR="00987B81" w:rsidRDefault="00987B81" w:rsidP="0032348A">
      <w:pPr>
        <w:jc w:val="both"/>
      </w:pPr>
    </w:p>
    <w:p w14:paraId="7D09B142" w14:textId="77777777" w:rsidR="00AE182B" w:rsidRDefault="00AE182B" w:rsidP="0032348A">
      <w:pPr>
        <w:jc w:val="both"/>
        <w:rPr>
          <w:noProof/>
        </w:rPr>
      </w:pPr>
    </w:p>
    <w:p w14:paraId="616CFDE9" w14:textId="77777777" w:rsidR="00AC4AB8" w:rsidRPr="00AC4AB8" w:rsidRDefault="00AC4AB8" w:rsidP="0032348A">
      <w:pPr>
        <w:jc w:val="both"/>
        <w:rPr>
          <w:lang w:val="en-US"/>
        </w:rPr>
      </w:pPr>
    </w:p>
    <w:p w14:paraId="7C9F36A7" w14:textId="77777777" w:rsidR="003251C6" w:rsidRDefault="003251C6" w:rsidP="0032348A">
      <w:pPr>
        <w:jc w:val="both"/>
        <w:rPr>
          <w:b/>
          <w:bCs/>
        </w:rPr>
      </w:pPr>
    </w:p>
    <w:p w14:paraId="21337D88" w14:textId="52B4C966" w:rsidR="0032348A" w:rsidRPr="00263608" w:rsidRDefault="0032348A" w:rsidP="0032348A">
      <w:pPr>
        <w:jc w:val="both"/>
        <w:rPr>
          <w:b/>
          <w:bCs/>
        </w:rPr>
      </w:pPr>
      <w:r w:rsidRPr="00263608">
        <w:rPr>
          <w:b/>
          <w:bCs/>
        </w:rPr>
        <w:t>II. Gestión preventiva</w:t>
      </w:r>
    </w:p>
    <w:p w14:paraId="22224977" w14:textId="5F3781F3" w:rsidR="0032348A" w:rsidRDefault="0032348A" w:rsidP="0032348A">
      <w:pPr>
        <w:jc w:val="both"/>
      </w:pPr>
      <w:r>
        <w:t>La prevención del acoso sexual, laboral y violen</w:t>
      </w:r>
      <w:r w:rsidR="00C1156D">
        <w:t>cia en el trabajo contempla la g</w:t>
      </w:r>
      <w:r>
        <w:t>estión de los factores de riesgo psicosociales, y la identificación y eliminación de las conductas incívicas y sexistas. Muchos de los factores de riesgo psicosocial, como la sobrecarga de trabajo, el escaso reconocimiento del esfuerzo realizado, la justicia organizacional, la vulnerabilidad y otros factores similares, cuando son mal gestionados suelen ser el antecedente más directo de las conductas de acoso y violencia en el trabajo. Pero también las conductas incívicas y sexistas pueden ser el comienzo de una escalada de conductas que terminan en violencia y acoso, sobre todo el acoso y la violencia por razones de género.</w:t>
      </w:r>
    </w:p>
    <w:p w14:paraId="3993F669" w14:textId="68A9BB62" w:rsidR="00C1156D" w:rsidRDefault="00263608" w:rsidP="0032348A">
      <w:pPr>
        <w:jc w:val="both"/>
      </w:pPr>
      <w:r>
        <w:rPr>
          <w:b/>
          <w:bCs/>
        </w:rPr>
        <w:t>Skechers Chile Ltda.</w:t>
      </w:r>
      <w:r w:rsidR="004A20F8">
        <w:t>,</w:t>
      </w:r>
      <w:r w:rsidR="0032348A">
        <w:t xml:space="preserve"> se compromete en este protocolo de</w:t>
      </w:r>
      <w:r w:rsidR="00C1156D">
        <w:t xml:space="preserve"> prevención del acoso laboral, </w:t>
      </w:r>
      <w:r w:rsidR="0032348A">
        <w:t>sexual y violencia en el trabajo a la mejora continua que permita identificar y gestionar los riesgos psicosociales en su matriz de riesgos</w:t>
      </w:r>
      <w:r w:rsidR="004A20F8">
        <w:t>.</w:t>
      </w:r>
    </w:p>
    <w:p w14:paraId="68751306" w14:textId="5286949D" w:rsidR="0032348A" w:rsidRDefault="00263608" w:rsidP="0032348A">
      <w:pPr>
        <w:jc w:val="both"/>
      </w:pPr>
      <w:r>
        <w:rPr>
          <w:b/>
          <w:bCs/>
        </w:rPr>
        <w:t>Skechers Chile Ltda.</w:t>
      </w:r>
      <w:r w:rsidR="0032348A">
        <w:t xml:space="preserve"> elaborará, en forma participativa, la política preventiva del acoso laboral, el acoso sexual y la violencia en el lugar de trabajo, y la revisará cada dos años. Esta política contendrá la declaración de que el acoso laboral, el acoso sexual y la violencia en el trabajo son conductas intolerables, no permitidas en la organización, debiendo las relaciones interpersonales basarse siempre en el buen trato y el respeto hacia todos sus integrantes.</w:t>
      </w:r>
    </w:p>
    <w:p w14:paraId="2ED89C4D" w14:textId="7828A6D5" w:rsidR="002932B6" w:rsidRPr="00AC3D08" w:rsidRDefault="002932B6" w:rsidP="002932B6">
      <w:pPr>
        <w:jc w:val="both"/>
        <w:rPr>
          <w:b/>
          <w:bCs/>
        </w:rPr>
      </w:pPr>
      <w:r w:rsidRPr="00AC3D08">
        <w:rPr>
          <w:b/>
          <w:bCs/>
        </w:rPr>
        <w:t>1. Identificación de los factores de riesgo:</w:t>
      </w:r>
    </w:p>
    <w:p w14:paraId="705FBD8A" w14:textId="5A14EEB2" w:rsidR="002932B6" w:rsidRDefault="002932B6" w:rsidP="002932B6">
      <w:pPr>
        <w:jc w:val="both"/>
      </w:pPr>
      <w:r>
        <w:t>Se identificarán las situaciones y conductas que pued</w:t>
      </w:r>
      <w:r w:rsidR="0094498E">
        <w:t xml:space="preserve">en dar origen al acoso laboral </w:t>
      </w:r>
      <w:r>
        <w:t>relacionadas con las características organizacionales y la presencia de factores de riesgos psicosociales laborales, así como la existencia de conductas inciviles o sexistas, de acoso sexual o violencia en el trabajo, a lo menos cada dos años. Para ello, se analizarán los resultados de la aplicación del cuestionario CEAL- SM, así como, el número de licencias médicas, de denuncias por enfermedad profesional (DIEP) producto de situaciones de acoso o de violencia externa; las solicitudes de intervención para resolver conflictos y el número de denuncias por acoso o violencia presentadas en la empresa o ante la Dirección del Trabajo, entre otros, registradas durante el periodo de evaluación.</w:t>
      </w:r>
    </w:p>
    <w:p w14:paraId="18A7D710" w14:textId="77777777" w:rsidR="00E8411C" w:rsidRDefault="00E8411C" w:rsidP="002932B6">
      <w:pPr>
        <w:jc w:val="both"/>
      </w:pPr>
    </w:p>
    <w:p w14:paraId="5AD8778C" w14:textId="77777777" w:rsidR="00E8411C" w:rsidRDefault="00E8411C" w:rsidP="002932B6">
      <w:pPr>
        <w:jc w:val="both"/>
      </w:pPr>
    </w:p>
    <w:p w14:paraId="696C4FAE" w14:textId="77777777" w:rsidR="00E8411C" w:rsidRPr="008852CD" w:rsidRDefault="00E8411C" w:rsidP="002932B6">
      <w:pPr>
        <w:jc w:val="both"/>
      </w:pPr>
    </w:p>
    <w:tbl>
      <w:tblPr>
        <w:tblW w:w="8719" w:type="dxa"/>
        <w:jc w:val="center"/>
        <w:tblCellMar>
          <w:left w:w="70" w:type="dxa"/>
          <w:right w:w="70" w:type="dxa"/>
        </w:tblCellMar>
        <w:tblLook w:val="04A0" w:firstRow="1" w:lastRow="0" w:firstColumn="1" w:lastColumn="0" w:noHBand="0" w:noVBand="1"/>
      </w:tblPr>
      <w:tblGrid>
        <w:gridCol w:w="8719"/>
      </w:tblGrid>
      <w:tr w:rsidR="00FE3785" w:rsidRPr="00FE3785" w14:paraId="3B3A730B" w14:textId="77777777" w:rsidTr="00FE3785">
        <w:trPr>
          <w:trHeight w:val="299"/>
          <w:jc w:val="center"/>
        </w:trPr>
        <w:tc>
          <w:tcPr>
            <w:tcW w:w="8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7B07C" w14:textId="77777777" w:rsidR="00FE3785" w:rsidRPr="00FE3785" w:rsidRDefault="00FE3785" w:rsidP="00FE3785">
            <w:pPr>
              <w:spacing w:after="0" w:line="240" w:lineRule="auto"/>
              <w:jc w:val="center"/>
              <w:rPr>
                <w:rFonts w:ascii="Aptos Narrow" w:eastAsia="Times New Roman" w:hAnsi="Aptos Narrow" w:cs="Times New Roman"/>
                <w:b/>
                <w:bCs/>
                <w:color w:val="000000"/>
                <w:lang w:val="es-CL" w:eastAsia="es-CL"/>
              </w:rPr>
            </w:pPr>
            <w:r w:rsidRPr="00FE3785">
              <w:rPr>
                <w:rFonts w:ascii="Aptos Narrow" w:eastAsia="Times New Roman" w:hAnsi="Aptos Narrow" w:cs="Times New Roman"/>
                <w:b/>
                <w:bCs/>
                <w:color w:val="000000"/>
                <w:lang w:val="es-CL" w:eastAsia="es-CL"/>
              </w:rPr>
              <w:lastRenderedPageBreak/>
              <w:t>Identificación factores de Riesgo</w:t>
            </w:r>
          </w:p>
        </w:tc>
      </w:tr>
      <w:tr w:rsidR="00FE3785" w:rsidRPr="00FE3785" w14:paraId="0910E8B2" w14:textId="77777777" w:rsidTr="00FE3785">
        <w:trPr>
          <w:trHeight w:val="299"/>
          <w:jc w:val="center"/>
        </w:trPr>
        <w:tc>
          <w:tcPr>
            <w:tcW w:w="8719" w:type="dxa"/>
            <w:tcBorders>
              <w:top w:val="nil"/>
              <w:left w:val="single" w:sz="4" w:space="0" w:color="auto"/>
              <w:bottom w:val="single" w:sz="4" w:space="0" w:color="auto"/>
              <w:right w:val="single" w:sz="4" w:space="0" w:color="auto"/>
            </w:tcBorders>
            <w:shd w:val="clear" w:color="auto" w:fill="auto"/>
            <w:noWrap/>
            <w:vAlign w:val="bottom"/>
            <w:hideMark/>
          </w:tcPr>
          <w:p w14:paraId="4C5C3959" w14:textId="77777777" w:rsidR="00FE3785" w:rsidRPr="00FE3785" w:rsidRDefault="00FE3785" w:rsidP="00FE3785">
            <w:pPr>
              <w:spacing w:after="0" w:line="240" w:lineRule="auto"/>
              <w:rPr>
                <w:rFonts w:ascii="Aptos Narrow" w:eastAsia="Times New Roman" w:hAnsi="Aptos Narrow" w:cs="Times New Roman"/>
                <w:color w:val="000000"/>
                <w:lang w:val="es-CL" w:eastAsia="es-CL"/>
              </w:rPr>
            </w:pPr>
            <w:r w:rsidRPr="00FE3785">
              <w:rPr>
                <w:rFonts w:ascii="Aptos Narrow" w:eastAsia="Times New Roman" w:hAnsi="Aptos Narrow" w:cs="Times New Roman"/>
                <w:color w:val="000000"/>
                <w:lang w:val="es-CL" w:eastAsia="es-CL"/>
              </w:rPr>
              <w:t>Calidad de liderazgo</w:t>
            </w:r>
          </w:p>
        </w:tc>
      </w:tr>
      <w:tr w:rsidR="00FE3785" w:rsidRPr="00FE3785" w14:paraId="040B6949" w14:textId="77777777" w:rsidTr="00FE3785">
        <w:trPr>
          <w:trHeight w:val="299"/>
          <w:jc w:val="center"/>
        </w:trPr>
        <w:tc>
          <w:tcPr>
            <w:tcW w:w="8719" w:type="dxa"/>
            <w:tcBorders>
              <w:top w:val="nil"/>
              <w:left w:val="single" w:sz="4" w:space="0" w:color="auto"/>
              <w:bottom w:val="single" w:sz="4" w:space="0" w:color="auto"/>
              <w:right w:val="single" w:sz="4" w:space="0" w:color="auto"/>
            </w:tcBorders>
            <w:shd w:val="clear" w:color="auto" w:fill="auto"/>
            <w:noWrap/>
            <w:vAlign w:val="bottom"/>
            <w:hideMark/>
          </w:tcPr>
          <w:p w14:paraId="68BBB493" w14:textId="77777777" w:rsidR="00FE3785" w:rsidRPr="00FE3785" w:rsidRDefault="00FE3785" w:rsidP="00FE3785">
            <w:pPr>
              <w:spacing w:after="0" w:line="240" w:lineRule="auto"/>
              <w:rPr>
                <w:rFonts w:ascii="Aptos Narrow" w:eastAsia="Times New Roman" w:hAnsi="Aptos Narrow" w:cs="Times New Roman"/>
                <w:color w:val="000000"/>
                <w:lang w:val="es-CL" w:eastAsia="es-CL"/>
              </w:rPr>
            </w:pPr>
            <w:r w:rsidRPr="00FE3785">
              <w:rPr>
                <w:rFonts w:ascii="Aptos Narrow" w:eastAsia="Times New Roman" w:hAnsi="Aptos Narrow" w:cs="Times New Roman"/>
                <w:color w:val="000000"/>
                <w:lang w:val="es-CL" w:eastAsia="es-CL"/>
              </w:rPr>
              <w:t>Carga de trabajo</w:t>
            </w:r>
          </w:p>
        </w:tc>
      </w:tr>
      <w:tr w:rsidR="00FE3785" w:rsidRPr="00FE3785" w14:paraId="665BA5F6" w14:textId="77777777" w:rsidTr="00FE3785">
        <w:trPr>
          <w:trHeight w:val="299"/>
          <w:jc w:val="center"/>
        </w:trPr>
        <w:tc>
          <w:tcPr>
            <w:tcW w:w="8719" w:type="dxa"/>
            <w:tcBorders>
              <w:top w:val="nil"/>
              <w:left w:val="single" w:sz="4" w:space="0" w:color="auto"/>
              <w:bottom w:val="single" w:sz="4" w:space="0" w:color="auto"/>
              <w:right w:val="single" w:sz="4" w:space="0" w:color="auto"/>
            </w:tcBorders>
            <w:shd w:val="clear" w:color="auto" w:fill="auto"/>
            <w:noWrap/>
            <w:vAlign w:val="bottom"/>
            <w:hideMark/>
          </w:tcPr>
          <w:p w14:paraId="44D2CEFD" w14:textId="77777777" w:rsidR="00FE3785" w:rsidRPr="00FE3785" w:rsidRDefault="00FE3785" w:rsidP="00FE3785">
            <w:pPr>
              <w:spacing w:after="0" w:line="240" w:lineRule="auto"/>
              <w:rPr>
                <w:rFonts w:ascii="Aptos Narrow" w:eastAsia="Times New Roman" w:hAnsi="Aptos Narrow" w:cs="Times New Roman"/>
                <w:color w:val="000000"/>
                <w:lang w:val="es-CL" w:eastAsia="es-CL"/>
              </w:rPr>
            </w:pPr>
            <w:r w:rsidRPr="00FE3785">
              <w:rPr>
                <w:rFonts w:ascii="Aptos Narrow" w:eastAsia="Times New Roman" w:hAnsi="Aptos Narrow" w:cs="Times New Roman"/>
                <w:color w:val="000000"/>
                <w:lang w:val="es-CL" w:eastAsia="es-CL"/>
              </w:rPr>
              <w:t>Compañerismo</w:t>
            </w:r>
          </w:p>
        </w:tc>
      </w:tr>
      <w:tr w:rsidR="00FE3785" w:rsidRPr="00FE3785" w14:paraId="015870CE" w14:textId="77777777" w:rsidTr="00FE3785">
        <w:trPr>
          <w:trHeight w:val="299"/>
          <w:jc w:val="center"/>
        </w:trPr>
        <w:tc>
          <w:tcPr>
            <w:tcW w:w="8719" w:type="dxa"/>
            <w:tcBorders>
              <w:top w:val="nil"/>
              <w:left w:val="single" w:sz="4" w:space="0" w:color="auto"/>
              <w:bottom w:val="single" w:sz="4" w:space="0" w:color="auto"/>
              <w:right w:val="single" w:sz="4" w:space="0" w:color="auto"/>
            </w:tcBorders>
            <w:shd w:val="clear" w:color="auto" w:fill="auto"/>
            <w:noWrap/>
            <w:vAlign w:val="bottom"/>
            <w:hideMark/>
          </w:tcPr>
          <w:p w14:paraId="64FAB757" w14:textId="77777777" w:rsidR="00FE3785" w:rsidRPr="00FE3785" w:rsidRDefault="00FE3785" w:rsidP="00FE3785">
            <w:pPr>
              <w:spacing w:after="0" w:line="240" w:lineRule="auto"/>
              <w:rPr>
                <w:rFonts w:ascii="Aptos Narrow" w:eastAsia="Times New Roman" w:hAnsi="Aptos Narrow" w:cs="Times New Roman"/>
                <w:color w:val="000000"/>
                <w:lang w:val="es-CL" w:eastAsia="es-CL"/>
              </w:rPr>
            </w:pPr>
            <w:r w:rsidRPr="00FE3785">
              <w:rPr>
                <w:rFonts w:ascii="Aptos Narrow" w:eastAsia="Times New Roman" w:hAnsi="Aptos Narrow" w:cs="Times New Roman"/>
                <w:color w:val="000000"/>
                <w:lang w:val="es-CL" w:eastAsia="es-CL"/>
              </w:rPr>
              <w:t>Confianza y justicia organizacional</w:t>
            </w:r>
          </w:p>
        </w:tc>
      </w:tr>
      <w:tr w:rsidR="00FE3785" w:rsidRPr="00FE3785" w14:paraId="5C623598" w14:textId="77777777" w:rsidTr="00FE3785">
        <w:trPr>
          <w:trHeight w:val="299"/>
          <w:jc w:val="center"/>
        </w:trPr>
        <w:tc>
          <w:tcPr>
            <w:tcW w:w="8719" w:type="dxa"/>
            <w:tcBorders>
              <w:top w:val="nil"/>
              <w:left w:val="single" w:sz="4" w:space="0" w:color="auto"/>
              <w:bottom w:val="single" w:sz="4" w:space="0" w:color="auto"/>
              <w:right w:val="single" w:sz="4" w:space="0" w:color="auto"/>
            </w:tcBorders>
            <w:shd w:val="clear" w:color="auto" w:fill="auto"/>
            <w:noWrap/>
            <w:vAlign w:val="bottom"/>
            <w:hideMark/>
          </w:tcPr>
          <w:p w14:paraId="38EC4D67" w14:textId="77777777" w:rsidR="00FE3785" w:rsidRPr="00FE3785" w:rsidRDefault="00FE3785" w:rsidP="00FE3785">
            <w:pPr>
              <w:spacing w:after="0" w:line="240" w:lineRule="auto"/>
              <w:rPr>
                <w:rFonts w:ascii="Aptos Narrow" w:eastAsia="Times New Roman" w:hAnsi="Aptos Narrow" w:cs="Times New Roman"/>
                <w:color w:val="000000"/>
                <w:lang w:val="es-CL" w:eastAsia="es-CL"/>
              </w:rPr>
            </w:pPr>
            <w:r w:rsidRPr="00FE3785">
              <w:rPr>
                <w:rFonts w:ascii="Aptos Narrow" w:eastAsia="Times New Roman" w:hAnsi="Aptos Narrow" w:cs="Times New Roman"/>
                <w:color w:val="000000"/>
                <w:lang w:val="es-CL" w:eastAsia="es-CL"/>
              </w:rPr>
              <w:t>Conflicto de rol</w:t>
            </w:r>
          </w:p>
        </w:tc>
      </w:tr>
      <w:tr w:rsidR="00FE3785" w:rsidRPr="00FE3785" w14:paraId="585F3162" w14:textId="77777777" w:rsidTr="00FE3785">
        <w:trPr>
          <w:trHeight w:val="299"/>
          <w:jc w:val="center"/>
        </w:trPr>
        <w:tc>
          <w:tcPr>
            <w:tcW w:w="8719" w:type="dxa"/>
            <w:tcBorders>
              <w:top w:val="nil"/>
              <w:left w:val="single" w:sz="4" w:space="0" w:color="auto"/>
              <w:bottom w:val="single" w:sz="4" w:space="0" w:color="auto"/>
              <w:right w:val="single" w:sz="4" w:space="0" w:color="auto"/>
            </w:tcBorders>
            <w:shd w:val="clear" w:color="auto" w:fill="auto"/>
            <w:noWrap/>
            <w:vAlign w:val="bottom"/>
            <w:hideMark/>
          </w:tcPr>
          <w:p w14:paraId="3EAEF0F8" w14:textId="77777777" w:rsidR="00FE3785" w:rsidRPr="00FE3785" w:rsidRDefault="00FE3785" w:rsidP="00FE3785">
            <w:pPr>
              <w:spacing w:after="0" w:line="240" w:lineRule="auto"/>
              <w:rPr>
                <w:rFonts w:ascii="Aptos Narrow" w:eastAsia="Times New Roman" w:hAnsi="Aptos Narrow" w:cs="Times New Roman"/>
                <w:color w:val="000000"/>
                <w:lang w:val="es-CL" w:eastAsia="es-CL"/>
              </w:rPr>
            </w:pPr>
            <w:r w:rsidRPr="00FE3785">
              <w:rPr>
                <w:rFonts w:ascii="Aptos Narrow" w:eastAsia="Times New Roman" w:hAnsi="Aptos Narrow" w:cs="Times New Roman"/>
                <w:color w:val="000000"/>
                <w:lang w:val="es-CL" w:eastAsia="es-CL"/>
              </w:rPr>
              <w:t>Desarrollo profesional</w:t>
            </w:r>
          </w:p>
        </w:tc>
      </w:tr>
      <w:tr w:rsidR="00FE3785" w:rsidRPr="00FE3785" w14:paraId="46E2B63E" w14:textId="77777777" w:rsidTr="00FE3785">
        <w:trPr>
          <w:trHeight w:val="299"/>
          <w:jc w:val="center"/>
        </w:trPr>
        <w:tc>
          <w:tcPr>
            <w:tcW w:w="8719" w:type="dxa"/>
            <w:tcBorders>
              <w:top w:val="nil"/>
              <w:left w:val="single" w:sz="4" w:space="0" w:color="auto"/>
              <w:bottom w:val="single" w:sz="4" w:space="0" w:color="auto"/>
              <w:right w:val="single" w:sz="4" w:space="0" w:color="auto"/>
            </w:tcBorders>
            <w:shd w:val="clear" w:color="auto" w:fill="auto"/>
            <w:noWrap/>
            <w:vAlign w:val="bottom"/>
            <w:hideMark/>
          </w:tcPr>
          <w:p w14:paraId="56F66DE4" w14:textId="77777777" w:rsidR="00FE3785" w:rsidRPr="00FE3785" w:rsidRDefault="00FE3785" w:rsidP="00FE3785">
            <w:pPr>
              <w:spacing w:after="0" w:line="240" w:lineRule="auto"/>
              <w:rPr>
                <w:rFonts w:ascii="Aptos Narrow" w:eastAsia="Times New Roman" w:hAnsi="Aptos Narrow" w:cs="Times New Roman"/>
                <w:color w:val="000000"/>
                <w:lang w:val="es-CL" w:eastAsia="es-CL"/>
              </w:rPr>
            </w:pPr>
            <w:r w:rsidRPr="00FE3785">
              <w:rPr>
                <w:rFonts w:ascii="Aptos Narrow" w:eastAsia="Times New Roman" w:hAnsi="Aptos Narrow" w:cs="Times New Roman"/>
                <w:color w:val="000000"/>
                <w:lang w:val="es-CL" w:eastAsia="es-CL"/>
              </w:rPr>
              <w:t>Equilibrio trabajo y vida privada</w:t>
            </w:r>
          </w:p>
        </w:tc>
      </w:tr>
      <w:tr w:rsidR="00FE3785" w:rsidRPr="00FE3785" w14:paraId="0FF64347" w14:textId="77777777" w:rsidTr="00FE3785">
        <w:trPr>
          <w:trHeight w:val="299"/>
          <w:jc w:val="center"/>
        </w:trPr>
        <w:tc>
          <w:tcPr>
            <w:tcW w:w="8719" w:type="dxa"/>
            <w:tcBorders>
              <w:top w:val="nil"/>
              <w:left w:val="single" w:sz="4" w:space="0" w:color="auto"/>
              <w:bottom w:val="single" w:sz="4" w:space="0" w:color="auto"/>
              <w:right w:val="single" w:sz="4" w:space="0" w:color="auto"/>
            </w:tcBorders>
            <w:shd w:val="clear" w:color="auto" w:fill="auto"/>
            <w:noWrap/>
            <w:vAlign w:val="bottom"/>
            <w:hideMark/>
          </w:tcPr>
          <w:p w14:paraId="02765061" w14:textId="77777777" w:rsidR="00FE3785" w:rsidRPr="00FE3785" w:rsidRDefault="00FE3785" w:rsidP="00FE3785">
            <w:pPr>
              <w:spacing w:after="0" w:line="240" w:lineRule="auto"/>
              <w:rPr>
                <w:rFonts w:ascii="Aptos Narrow" w:eastAsia="Times New Roman" w:hAnsi="Aptos Narrow" w:cs="Times New Roman"/>
                <w:color w:val="000000"/>
                <w:lang w:val="es-CL" w:eastAsia="es-CL"/>
              </w:rPr>
            </w:pPr>
            <w:r w:rsidRPr="00FE3785">
              <w:rPr>
                <w:rFonts w:ascii="Aptos Narrow" w:eastAsia="Times New Roman" w:hAnsi="Aptos Narrow" w:cs="Times New Roman"/>
                <w:color w:val="000000"/>
                <w:lang w:val="es-CL" w:eastAsia="es-CL"/>
              </w:rPr>
              <w:t>Exigencias emocionales</w:t>
            </w:r>
          </w:p>
        </w:tc>
      </w:tr>
      <w:tr w:rsidR="00FE3785" w:rsidRPr="00FE3785" w14:paraId="3DBADC56" w14:textId="77777777" w:rsidTr="00FE3785">
        <w:trPr>
          <w:trHeight w:val="299"/>
          <w:jc w:val="center"/>
        </w:trPr>
        <w:tc>
          <w:tcPr>
            <w:tcW w:w="8719" w:type="dxa"/>
            <w:tcBorders>
              <w:top w:val="nil"/>
              <w:left w:val="single" w:sz="4" w:space="0" w:color="auto"/>
              <w:bottom w:val="single" w:sz="4" w:space="0" w:color="auto"/>
              <w:right w:val="single" w:sz="4" w:space="0" w:color="auto"/>
            </w:tcBorders>
            <w:shd w:val="clear" w:color="auto" w:fill="auto"/>
            <w:noWrap/>
            <w:vAlign w:val="bottom"/>
            <w:hideMark/>
          </w:tcPr>
          <w:p w14:paraId="757FAA72" w14:textId="77777777" w:rsidR="00FE3785" w:rsidRPr="00FE3785" w:rsidRDefault="00FE3785" w:rsidP="00FE3785">
            <w:pPr>
              <w:spacing w:after="0" w:line="240" w:lineRule="auto"/>
              <w:rPr>
                <w:rFonts w:ascii="Aptos Narrow" w:eastAsia="Times New Roman" w:hAnsi="Aptos Narrow" w:cs="Times New Roman"/>
                <w:color w:val="000000"/>
                <w:lang w:val="es-CL" w:eastAsia="es-CL"/>
              </w:rPr>
            </w:pPr>
            <w:r w:rsidRPr="00FE3785">
              <w:rPr>
                <w:rFonts w:ascii="Aptos Narrow" w:eastAsia="Times New Roman" w:hAnsi="Aptos Narrow" w:cs="Times New Roman"/>
                <w:color w:val="000000"/>
                <w:lang w:val="es-CL" w:eastAsia="es-CL"/>
              </w:rPr>
              <w:t>Inseguridad en las condiciones de trabajo</w:t>
            </w:r>
          </w:p>
        </w:tc>
      </w:tr>
      <w:tr w:rsidR="00FE3785" w:rsidRPr="00FE3785" w14:paraId="56F34CC8" w14:textId="77777777" w:rsidTr="00FE3785">
        <w:trPr>
          <w:trHeight w:val="299"/>
          <w:jc w:val="center"/>
        </w:trPr>
        <w:tc>
          <w:tcPr>
            <w:tcW w:w="8719" w:type="dxa"/>
            <w:tcBorders>
              <w:top w:val="nil"/>
              <w:left w:val="single" w:sz="4" w:space="0" w:color="auto"/>
              <w:bottom w:val="single" w:sz="4" w:space="0" w:color="auto"/>
              <w:right w:val="single" w:sz="4" w:space="0" w:color="auto"/>
            </w:tcBorders>
            <w:shd w:val="clear" w:color="auto" w:fill="auto"/>
            <w:noWrap/>
            <w:vAlign w:val="bottom"/>
            <w:hideMark/>
          </w:tcPr>
          <w:p w14:paraId="44A3B213" w14:textId="77777777" w:rsidR="00FE3785" w:rsidRPr="00FE3785" w:rsidRDefault="00FE3785" w:rsidP="00FE3785">
            <w:pPr>
              <w:spacing w:after="0" w:line="240" w:lineRule="auto"/>
              <w:rPr>
                <w:rFonts w:ascii="Aptos Narrow" w:eastAsia="Times New Roman" w:hAnsi="Aptos Narrow" w:cs="Times New Roman"/>
                <w:color w:val="000000"/>
                <w:lang w:val="es-CL" w:eastAsia="es-CL"/>
              </w:rPr>
            </w:pPr>
            <w:r w:rsidRPr="00FE3785">
              <w:rPr>
                <w:rFonts w:ascii="Aptos Narrow" w:eastAsia="Times New Roman" w:hAnsi="Aptos Narrow" w:cs="Times New Roman"/>
                <w:color w:val="000000"/>
                <w:lang w:val="es-CL" w:eastAsia="es-CL"/>
              </w:rPr>
              <w:t>Reconocimiento y claridad de rol</w:t>
            </w:r>
          </w:p>
        </w:tc>
      </w:tr>
      <w:tr w:rsidR="00FE3785" w:rsidRPr="00FE3785" w14:paraId="6D8C8957" w14:textId="77777777" w:rsidTr="00FE3785">
        <w:trPr>
          <w:trHeight w:val="299"/>
          <w:jc w:val="center"/>
        </w:trPr>
        <w:tc>
          <w:tcPr>
            <w:tcW w:w="8719" w:type="dxa"/>
            <w:tcBorders>
              <w:top w:val="nil"/>
              <w:left w:val="single" w:sz="4" w:space="0" w:color="auto"/>
              <w:bottom w:val="single" w:sz="4" w:space="0" w:color="auto"/>
              <w:right w:val="single" w:sz="4" w:space="0" w:color="auto"/>
            </w:tcBorders>
            <w:shd w:val="clear" w:color="auto" w:fill="auto"/>
            <w:noWrap/>
            <w:vAlign w:val="bottom"/>
            <w:hideMark/>
          </w:tcPr>
          <w:p w14:paraId="4ED5723E" w14:textId="77777777" w:rsidR="00FE3785" w:rsidRPr="00FE3785" w:rsidRDefault="00FE3785" w:rsidP="00FE3785">
            <w:pPr>
              <w:spacing w:after="0" w:line="240" w:lineRule="auto"/>
              <w:rPr>
                <w:rFonts w:ascii="Aptos Narrow" w:eastAsia="Times New Roman" w:hAnsi="Aptos Narrow" w:cs="Times New Roman"/>
                <w:color w:val="000000"/>
                <w:lang w:val="es-CL" w:eastAsia="es-CL"/>
              </w:rPr>
            </w:pPr>
            <w:r w:rsidRPr="00FE3785">
              <w:rPr>
                <w:rFonts w:ascii="Aptos Narrow" w:eastAsia="Times New Roman" w:hAnsi="Aptos Narrow" w:cs="Times New Roman"/>
                <w:color w:val="000000"/>
                <w:lang w:val="es-CL" w:eastAsia="es-CL"/>
              </w:rPr>
              <w:t>Violencia y acoso</w:t>
            </w:r>
          </w:p>
        </w:tc>
      </w:tr>
      <w:tr w:rsidR="00FE3785" w:rsidRPr="00FE3785" w14:paraId="4A40464B" w14:textId="77777777" w:rsidTr="00FE3785">
        <w:trPr>
          <w:trHeight w:val="299"/>
          <w:jc w:val="center"/>
        </w:trPr>
        <w:tc>
          <w:tcPr>
            <w:tcW w:w="8719" w:type="dxa"/>
            <w:tcBorders>
              <w:top w:val="nil"/>
              <w:left w:val="single" w:sz="4" w:space="0" w:color="auto"/>
              <w:bottom w:val="single" w:sz="4" w:space="0" w:color="auto"/>
              <w:right w:val="single" w:sz="4" w:space="0" w:color="auto"/>
            </w:tcBorders>
            <w:shd w:val="clear" w:color="auto" w:fill="auto"/>
            <w:noWrap/>
            <w:vAlign w:val="bottom"/>
            <w:hideMark/>
          </w:tcPr>
          <w:p w14:paraId="437DC01F" w14:textId="77777777" w:rsidR="00FE3785" w:rsidRPr="00FE3785" w:rsidRDefault="00FE3785" w:rsidP="00FE3785">
            <w:pPr>
              <w:spacing w:after="0" w:line="240" w:lineRule="auto"/>
              <w:rPr>
                <w:rFonts w:ascii="Aptos Narrow" w:eastAsia="Times New Roman" w:hAnsi="Aptos Narrow" w:cs="Times New Roman"/>
                <w:color w:val="000000"/>
                <w:lang w:val="es-CL" w:eastAsia="es-CL"/>
              </w:rPr>
            </w:pPr>
            <w:r w:rsidRPr="00FE3785">
              <w:rPr>
                <w:rFonts w:ascii="Aptos Narrow" w:eastAsia="Times New Roman" w:hAnsi="Aptos Narrow" w:cs="Times New Roman"/>
                <w:color w:val="000000"/>
                <w:lang w:val="es-CL" w:eastAsia="es-CL"/>
              </w:rPr>
              <w:t>Acoso sexual</w:t>
            </w:r>
          </w:p>
        </w:tc>
      </w:tr>
      <w:tr w:rsidR="00FE3785" w:rsidRPr="00FE3785" w14:paraId="01A9FFCC" w14:textId="77777777" w:rsidTr="00FE3785">
        <w:trPr>
          <w:trHeight w:val="299"/>
          <w:jc w:val="center"/>
        </w:trPr>
        <w:tc>
          <w:tcPr>
            <w:tcW w:w="8719" w:type="dxa"/>
            <w:tcBorders>
              <w:top w:val="nil"/>
              <w:left w:val="single" w:sz="4" w:space="0" w:color="auto"/>
              <w:bottom w:val="single" w:sz="4" w:space="0" w:color="auto"/>
              <w:right w:val="single" w:sz="4" w:space="0" w:color="auto"/>
            </w:tcBorders>
            <w:shd w:val="clear" w:color="auto" w:fill="auto"/>
            <w:noWrap/>
            <w:vAlign w:val="bottom"/>
            <w:hideMark/>
          </w:tcPr>
          <w:p w14:paraId="1ED58DB4" w14:textId="77777777" w:rsidR="00FE3785" w:rsidRPr="00FE3785" w:rsidRDefault="00FE3785" w:rsidP="00FE3785">
            <w:pPr>
              <w:spacing w:after="0" w:line="240" w:lineRule="auto"/>
              <w:rPr>
                <w:rFonts w:ascii="Aptos Narrow" w:eastAsia="Times New Roman" w:hAnsi="Aptos Narrow" w:cs="Times New Roman"/>
                <w:color w:val="000000"/>
                <w:lang w:val="es-CL" w:eastAsia="es-CL"/>
              </w:rPr>
            </w:pPr>
            <w:r w:rsidRPr="00FE3785">
              <w:rPr>
                <w:rFonts w:ascii="Aptos Narrow" w:eastAsia="Times New Roman" w:hAnsi="Aptos Narrow" w:cs="Times New Roman"/>
                <w:color w:val="000000"/>
                <w:lang w:val="es-CL" w:eastAsia="es-CL"/>
              </w:rPr>
              <w:t>Sexismo</w:t>
            </w:r>
          </w:p>
        </w:tc>
      </w:tr>
      <w:tr w:rsidR="00FE3785" w:rsidRPr="00FE3785" w14:paraId="74BC0C59" w14:textId="77777777" w:rsidTr="00FE3785">
        <w:trPr>
          <w:trHeight w:val="299"/>
          <w:jc w:val="center"/>
        </w:trPr>
        <w:tc>
          <w:tcPr>
            <w:tcW w:w="8719" w:type="dxa"/>
            <w:tcBorders>
              <w:top w:val="nil"/>
              <w:left w:val="single" w:sz="4" w:space="0" w:color="auto"/>
              <w:bottom w:val="single" w:sz="4" w:space="0" w:color="auto"/>
              <w:right w:val="single" w:sz="4" w:space="0" w:color="auto"/>
            </w:tcBorders>
            <w:shd w:val="clear" w:color="auto" w:fill="auto"/>
            <w:noWrap/>
            <w:vAlign w:val="bottom"/>
            <w:hideMark/>
          </w:tcPr>
          <w:p w14:paraId="71C6DA92" w14:textId="77777777" w:rsidR="00FE3785" w:rsidRPr="00FE3785" w:rsidRDefault="00FE3785" w:rsidP="00FE3785">
            <w:pPr>
              <w:spacing w:after="0" w:line="240" w:lineRule="auto"/>
              <w:rPr>
                <w:rFonts w:ascii="Aptos Narrow" w:eastAsia="Times New Roman" w:hAnsi="Aptos Narrow" w:cs="Times New Roman"/>
                <w:color w:val="000000"/>
                <w:lang w:val="es-CL" w:eastAsia="es-CL"/>
              </w:rPr>
            </w:pPr>
            <w:r w:rsidRPr="00FE3785">
              <w:rPr>
                <w:rFonts w:ascii="Aptos Narrow" w:eastAsia="Times New Roman" w:hAnsi="Aptos Narrow" w:cs="Times New Roman"/>
                <w:color w:val="000000"/>
                <w:lang w:val="es-CL" w:eastAsia="es-CL"/>
              </w:rPr>
              <w:t xml:space="preserve">Violencia en el trabajo ejercidas por terceros </w:t>
            </w:r>
          </w:p>
        </w:tc>
      </w:tr>
      <w:tr w:rsidR="00FE3785" w:rsidRPr="00FE3785" w14:paraId="4965ECA4" w14:textId="77777777" w:rsidTr="00FE3785">
        <w:trPr>
          <w:trHeight w:val="299"/>
          <w:jc w:val="center"/>
        </w:trPr>
        <w:tc>
          <w:tcPr>
            <w:tcW w:w="8719" w:type="dxa"/>
            <w:tcBorders>
              <w:top w:val="nil"/>
              <w:left w:val="single" w:sz="4" w:space="0" w:color="auto"/>
              <w:bottom w:val="single" w:sz="4" w:space="0" w:color="auto"/>
              <w:right w:val="single" w:sz="4" w:space="0" w:color="auto"/>
            </w:tcBorders>
            <w:shd w:val="clear" w:color="auto" w:fill="auto"/>
            <w:noWrap/>
            <w:vAlign w:val="bottom"/>
            <w:hideMark/>
          </w:tcPr>
          <w:p w14:paraId="6D329AB4" w14:textId="77777777" w:rsidR="00FE3785" w:rsidRPr="00FE3785" w:rsidRDefault="00FE3785" w:rsidP="00FE3785">
            <w:pPr>
              <w:spacing w:after="0" w:line="240" w:lineRule="auto"/>
              <w:rPr>
                <w:rFonts w:ascii="Aptos Narrow" w:eastAsia="Times New Roman" w:hAnsi="Aptos Narrow" w:cs="Times New Roman"/>
                <w:color w:val="000000"/>
                <w:lang w:val="es-CL" w:eastAsia="es-CL"/>
              </w:rPr>
            </w:pPr>
            <w:r w:rsidRPr="00FE3785">
              <w:rPr>
                <w:rFonts w:ascii="Aptos Narrow" w:eastAsia="Times New Roman" w:hAnsi="Aptos Narrow" w:cs="Times New Roman"/>
                <w:color w:val="000000"/>
                <w:lang w:val="es-CL" w:eastAsia="es-CL"/>
              </w:rPr>
              <w:t>Vulnerabilidad</w:t>
            </w:r>
          </w:p>
        </w:tc>
      </w:tr>
      <w:tr w:rsidR="00FE3785" w:rsidRPr="00FE3785" w14:paraId="7C0E698E" w14:textId="77777777" w:rsidTr="00FE3785">
        <w:trPr>
          <w:trHeight w:val="299"/>
          <w:jc w:val="center"/>
        </w:trPr>
        <w:tc>
          <w:tcPr>
            <w:tcW w:w="8719" w:type="dxa"/>
            <w:tcBorders>
              <w:top w:val="nil"/>
              <w:left w:val="single" w:sz="4" w:space="0" w:color="auto"/>
              <w:bottom w:val="single" w:sz="4" w:space="0" w:color="auto"/>
              <w:right w:val="single" w:sz="4" w:space="0" w:color="auto"/>
            </w:tcBorders>
            <w:shd w:val="clear" w:color="auto" w:fill="auto"/>
            <w:noWrap/>
            <w:vAlign w:val="bottom"/>
            <w:hideMark/>
          </w:tcPr>
          <w:p w14:paraId="66343627" w14:textId="77777777" w:rsidR="00FE3785" w:rsidRPr="00FE3785" w:rsidRDefault="00FE3785" w:rsidP="00FE3785">
            <w:pPr>
              <w:spacing w:after="0" w:line="240" w:lineRule="auto"/>
              <w:rPr>
                <w:rFonts w:ascii="Aptos Narrow" w:eastAsia="Times New Roman" w:hAnsi="Aptos Narrow" w:cs="Times New Roman"/>
                <w:color w:val="000000"/>
                <w:lang w:val="es-CL" w:eastAsia="es-CL"/>
              </w:rPr>
            </w:pPr>
            <w:r w:rsidRPr="00FE3785">
              <w:rPr>
                <w:rFonts w:ascii="Aptos Narrow" w:eastAsia="Times New Roman" w:hAnsi="Aptos Narrow" w:cs="Times New Roman"/>
                <w:color w:val="000000"/>
                <w:lang w:val="es-CL" w:eastAsia="es-CL"/>
              </w:rPr>
              <w:t>Conductas incívicas</w:t>
            </w:r>
          </w:p>
        </w:tc>
      </w:tr>
    </w:tbl>
    <w:p w14:paraId="321B7041" w14:textId="77777777" w:rsidR="002932B6" w:rsidRDefault="002932B6" w:rsidP="002932B6">
      <w:pPr>
        <w:jc w:val="both"/>
      </w:pPr>
    </w:p>
    <w:p w14:paraId="61AE3BC3" w14:textId="77777777" w:rsidR="006442BC" w:rsidRPr="00263608" w:rsidRDefault="006442BC" w:rsidP="006442BC">
      <w:pPr>
        <w:jc w:val="both"/>
        <w:rPr>
          <w:b/>
          <w:bCs/>
        </w:rPr>
      </w:pPr>
      <w:r w:rsidRPr="00263608">
        <w:rPr>
          <w:b/>
          <w:bCs/>
        </w:rPr>
        <w:t>2. Medidas para la prevención:</w:t>
      </w:r>
    </w:p>
    <w:p w14:paraId="3882614F" w14:textId="78FE783F" w:rsidR="006442BC" w:rsidRDefault="006442BC" w:rsidP="006442BC">
      <w:pPr>
        <w:jc w:val="both"/>
      </w:pPr>
      <w:r>
        <w:t>En base al diagnóstico realizado y la evaluació</w:t>
      </w:r>
      <w:r w:rsidR="0094498E">
        <w:t xml:space="preserve">n de riesgos, se programarán e </w:t>
      </w:r>
      <w:r>
        <w:t>implementarán acciones o actividades dirigidas a eliminar las conductas que puedan generar acoso laboral o sexual.</w:t>
      </w:r>
    </w:p>
    <w:tbl>
      <w:tblPr>
        <w:tblW w:w="8944" w:type="dxa"/>
        <w:tblCellMar>
          <w:top w:w="15" w:type="dxa"/>
          <w:left w:w="70" w:type="dxa"/>
          <w:right w:w="70" w:type="dxa"/>
        </w:tblCellMar>
        <w:tblLook w:val="04A0" w:firstRow="1" w:lastRow="0" w:firstColumn="1" w:lastColumn="0" w:noHBand="0" w:noVBand="1"/>
      </w:tblPr>
      <w:tblGrid>
        <w:gridCol w:w="8784"/>
        <w:gridCol w:w="160"/>
      </w:tblGrid>
      <w:tr w:rsidR="00917F55" w:rsidRPr="00917F55" w14:paraId="4723B25C" w14:textId="77777777" w:rsidTr="00917F55">
        <w:trPr>
          <w:gridAfter w:val="1"/>
          <w:wAfter w:w="160" w:type="dxa"/>
          <w:trHeight w:val="290"/>
        </w:trPr>
        <w:tc>
          <w:tcPr>
            <w:tcW w:w="8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97F41" w14:textId="1349C91D" w:rsidR="00917F55" w:rsidRPr="00917F55" w:rsidRDefault="006F6AB0" w:rsidP="00917F55">
            <w:pPr>
              <w:spacing w:after="0" w:line="240" w:lineRule="auto"/>
              <w:rPr>
                <w:rFonts w:ascii="Aptos Narrow" w:eastAsia="Times New Roman" w:hAnsi="Aptos Narrow" w:cs="Times New Roman"/>
                <w:b/>
                <w:bCs/>
                <w:color w:val="000000"/>
                <w:lang w:val="es-CL" w:eastAsia="es-CL"/>
              </w:rPr>
            </w:pPr>
            <w:r w:rsidRPr="00917F55">
              <w:rPr>
                <w:rFonts w:ascii="Aptos Narrow" w:eastAsia="Times New Roman" w:hAnsi="Aptos Narrow" w:cs="Times New Roman"/>
                <w:b/>
                <w:bCs/>
                <w:color w:val="000000"/>
                <w:lang w:val="es-CL" w:eastAsia="es-CL"/>
              </w:rPr>
              <w:t>Medidas</w:t>
            </w:r>
            <w:r w:rsidR="00917F55" w:rsidRPr="00917F55">
              <w:rPr>
                <w:rFonts w:ascii="Aptos Narrow" w:eastAsia="Times New Roman" w:hAnsi="Aptos Narrow" w:cs="Times New Roman"/>
                <w:b/>
                <w:bCs/>
                <w:color w:val="000000"/>
                <w:lang w:val="es-CL" w:eastAsia="es-CL"/>
              </w:rPr>
              <w:t xml:space="preserve"> Preventivas </w:t>
            </w:r>
          </w:p>
        </w:tc>
      </w:tr>
      <w:tr w:rsidR="00917F55" w:rsidRPr="00917F55" w14:paraId="6C60E9C2" w14:textId="77777777" w:rsidTr="00917F55">
        <w:trPr>
          <w:gridAfter w:val="1"/>
          <w:wAfter w:w="160" w:type="dxa"/>
          <w:trHeight w:val="450"/>
        </w:trPr>
        <w:tc>
          <w:tcPr>
            <w:tcW w:w="8784" w:type="dxa"/>
            <w:vMerge w:val="restart"/>
            <w:tcBorders>
              <w:top w:val="nil"/>
              <w:left w:val="single" w:sz="4" w:space="0" w:color="auto"/>
              <w:bottom w:val="single" w:sz="4" w:space="0" w:color="auto"/>
              <w:right w:val="single" w:sz="4" w:space="0" w:color="auto"/>
            </w:tcBorders>
            <w:shd w:val="clear" w:color="auto" w:fill="auto"/>
            <w:hideMark/>
          </w:tcPr>
          <w:p w14:paraId="0002EC77" w14:textId="77777777" w:rsidR="00932C69" w:rsidRDefault="00932C69" w:rsidP="00917F55">
            <w:pPr>
              <w:spacing w:after="0" w:line="240" w:lineRule="auto"/>
              <w:rPr>
                <w:rFonts w:ascii="Aptos Narrow" w:eastAsia="Times New Roman" w:hAnsi="Aptos Narrow" w:cs="Times New Roman"/>
                <w:b/>
                <w:bCs/>
                <w:color w:val="000000"/>
                <w:lang w:val="es-CL" w:eastAsia="es-CL"/>
              </w:rPr>
            </w:pPr>
          </w:p>
          <w:p w14:paraId="0842A9C6" w14:textId="41A068A5" w:rsidR="00246A26" w:rsidRDefault="00932C69" w:rsidP="00917F55">
            <w:pPr>
              <w:spacing w:after="0" w:line="240" w:lineRule="auto"/>
              <w:rPr>
                <w:rFonts w:ascii="Aptos Narrow" w:eastAsia="Times New Roman" w:hAnsi="Aptos Narrow" w:cs="Times New Roman"/>
                <w:b/>
                <w:bCs/>
                <w:color w:val="000000"/>
                <w:lang w:val="es-CL" w:eastAsia="es-CL"/>
              </w:rPr>
            </w:pPr>
            <w:r>
              <w:rPr>
                <w:rFonts w:ascii="Aptos Narrow" w:eastAsia="Times New Roman" w:hAnsi="Aptos Narrow" w:cs="Times New Roman"/>
                <w:b/>
                <w:bCs/>
                <w:color w:val="000000"/>
                <w:lang w:val="es-CL" w:eastAsia="es-CL"/>
              </w:rPr>
              <w:t>Generales</w:t>
            </w:r>
            <w:r w:rsidR="00CD141B">
              <w:rPr>
                <w:rFonts w:ascii="Aptos Narrow" w:eastAsia="Times New Roman" w:hAnsi="Aptos Narrow" w:cs="Times New Roman"/>
                <w:b/>
                <w:bCs/>
                <w:color w:val="000000"/>
                <w:lang w:val="es-CL" w:eastAsia="es-CL"/>
              </w:rPr>
              <w:t>:</w:t>
            </w:r>
          </w:p>
          <w:p w14:paraId="503ADD15" w14:textId="78F3CB34" w:rsidR="00917F55" w:rsidRPr="009E7525" w:rsidRDefault="00246A26" w:rsidP="00C070F8">
            <w:pPr>
              <w:pStyle w:val="Prrafodelista"/>
              <w:numPr>
                <w:ilvl w:val="0"/>
                <w:numId w:val="11"/>
              </w:numPr>
              <w:spacing w:after="0" w:line="240" w:lineRule="auto"/>
              <w:rPr>
                <w:rFonts w:ascii="Aptos Narrow" w:eastAsia="Times New Roman" w:hAnsi="Aptos Narrow" w:cs="Times New Roman"/>
                <w:color w:val="000000"/>
                <w:lang w:eastAsia="es-CL"/>
              </w:rPr>
            </w:pPr>
            <w:r w:rsidRPr="009E7525">
              <w:rPr>
                <w:rFonts w:ascii="Aptos Narrow" w:eastAsia="Times New Roman" w:hAnsi="Aptos Narrow" w:cs="Times New Roman"/>
                <w:color w:val="000000"/>
                <w:lang w:eastAsia="es-CL"/>
              </w:rPr>
              <w:t xml:space="preserve">Política de liderazgo justo y de buen trato </w:t>
            </w:r>
            <w:r w:rsidR="00917F55" w:rsidRPr="009E7525">
              <w:rPr>
                <w:rFonts w:ascii="Aptos Narrow" w:eastAsia="Times New Roman" w:hAnsi="Aptos Narrow" w:cs="Times New Roman"/>
                <w:color w:val="000000"/>
                <w:lang w:eastAsia="es-CL"/>
              </w:rPr>
              <w:t> </w:t>
            </w:r>
          </w:p>
          <w:p w14:paraId="152E1084" w14:textId="22932DCC" w:rsidR="00157AAB" w:rsidRPr="009E7525" w:rsidRDefault="0084073B" w:rsidP="00C070F8">
            <w:pPr>
              <w:pStyle w:val="Prrafodelista"/>
              <w:numPr>
                <w:ilvl w:val="0"/>
                <w:numId w:val="11"/>
              </w:numPr>
              <w:spacing w:after="0" w:line="240" w:lineRule="auto"/>
              <w:rPr>
                <w:rFonts w:ascii="Aptos Narrow" w:eastAsia="Times New Roman" w:hAnsi="Aptos Narrow" w:cs="Times New Roman"/>
                <w:color w:val="000000"/>
                <w:lang w:eastAsia="es-CL"/>
              </w:rPr>
            </w:pPr>
            <w:r w:rsidRPr="009E7525">
              <w:rPr>
                <w:rFonts w:ascii="Aptos Narrow" w:eastAsia="Times New Roman" w:hAnsi="Aptos Narrow" w:cs="Times New Roman"/>
                <w:color w:val="000000"/>
                <w:lang w:eastAsia="es-CL"/>
              </w:rPr>
              <w:t xml:space="preserve">Infografía </w:t>
            </w:r>
          </w:p>
          <w:p w14:paraId="33363F6E" w14:textId="3218A526" w:rsidR="0084073B" w:rsidRPr="009E7525" w:rsidRDefault="00E257A7" w:rsidP="00C070F8">
            <w:pPr>
              <w:pStyle w:val="Prrafodelista"/>
              <w:numPr>
                <w:ilvl w:val="0"/>
                <w:numId w:val="11"/>
              </w:numPr>
              <w:spacing w:after="0" w:line="240" w:lineRule="auto"/>
              <w:rPr>
                <w:rFonts w:ascii="Aptos Narrow" w:eastAsia="Times New Roman" w:hAnsi="Aptos Narrow" w:cs="Times New Roman"/>
                <w:color w:val="000000"/>
                <w:lang w:eastAsia="es-CL"/>
              </w:rPr>
            </w:pPr>
            <w:r w:rsidRPr="009E7525">
              <w:rPr>
                <w:rFonts w:ascii="Aptos Narrow" w:eastAsia="Times New Roman" w:hAnsi="Aptos Narrow" w:cs="Times New Roman"/>
                <w:color w:val="000000"/>
                <w:lang w:eastAsia="es-CL"/>
              </w:rPr>
              <w:t>Reconocimientos</w:t>
            </w:r>
            <w:r w:rsidR="00B9039F" w:rsidRPr="009E7525">
              <w:rPr>
                <w:rFonts w:ascii="Aptos Narrow" w:eastAsia="Times New Roman" w:hAnsi="Aptos Narrow" w:cs="Times New Roman"/>
                <w:color w:val="000000"/>
                <w:lang w:eastAsia="es-CL"/>
              </w:rPr>
              <w:t xml:space="preserve"> </w:t>
            </w:r>
            <w:r w:rsidR="003D17A7" w:rsidRPr="009E7525">
              <w:rPr>
                <w:rFonts w:ascii="Aptos Narrow" w:eastAsia="Times New Roman" w:hAnsi="Aptos Narrow" w:cs="Times New Roman"/>
                <w:color w:val="000000"/>
                <w:lang w:eastAsia="es-CL"/>
              </w:rPr>
              <w:t>enfocados a</w:t>
            </w:r>
            <w:r w:rsidR="008E336D" w:rsidRPr="009E7525">
              <w:rPr>
                <w:rFonts w:ascii="Aptos Narrow" w:eastAsia="Times New Roman" w:hAnsi="Aptos Narrow" w:cs="Times New Roman"/>
                <w:color w:val="000000"/>
                <w:lang w:eastAsia="es-CL"/>
              </w:rPr>
              <w:t xml:space="preserve">l desempeño en seguridad </w:t>
            </w:r>
            <w:r w:rsidR="00BC193A" w:rsidRPr="009E7525">
              <w:rPr>
                <w:rFonts w:ascii="Aptos Narrow" w:eastAsia="Times New Roman" w:hAnsi="Aptos Narrow" w:cs="Times New Roman"/>
                <w:color w:val="000000"/>
                <w:lang w:eastAsia="es-CL"/>
              </w:rPr>
              <w:t>laboral</w:t>
            </w:r>
            <w:r w:rsidR="00183BCC">
              <w:rPr>
                <w:rFonts w:ascii="Aptos Narrow" w:eastAsia="Times New Roman" w:hAnsi="Aptos Narrow" w:cs="Times New Roman"/>
                <w:color w:val="000000"/>
                <w:lang w:eastAsia="es-CL"/>
              </w:rPr>
              <w:t>.</w:t>
            </w:r>
          </w:p>
          <w:p w14:paraId="617B6855" w14:textId="70CD1EBA" w:rsidR="00BC193A" w:rsidRPr="009E7525" w:rsidRDefault="00BC193A" w:rsidP="00C070F8">
            <w:pPr>
              <w:pStyle w:val="Prrafodelista"/>
              <w:numPr>
                <w:ilvl w:val="0"/>
                <w:numId w:val="11"/>
              </w:numPr>
              <w:spacing w:after="0" w:line="240" w:lineRule="auto"/>
              <w:rPr>
                <w:rFonts w:ascii="Aptos Narrow" w:eastAsia="Times New Roman" w:hAnsi="Aptos Narrow" w:cs="Times New Roman"/>
                <w:color w:val="000000"/>
                <w:lang w:eastAsia="es-CL"/>
              </w:rPr>
            </w:pPr>
            <w:r w:rsidRPr="009E7525">
              <w:rPr>
                <w:rFonts w:ascii="Aptos Narrow" w:eastAsia="Times New Roman" w:hAnsi="Aptos Narrow" w:cs="Times New Roman"/>
                <w:color w:val="000000"/>
                <w:lang w:eastAsia="es-CL"/>
              </w:rPr>
              <w:t>Reconocimiento enfocado al desempeño de los trabajadores.</w:t>
            </w:r>
          </w:p>
          <w:p w14:paraId="5E470506" w14:textId="7999C671" w:rsidR="00246A26" w:rsidRPr="009E7525" w:rsidRDefault="00A37385" w:rsidP="00C070F8">
            <w:pPr>
              <w:pStyle w:val="Prrafodelista"/>
              <w:numPr>
                <w:ilvl w:val="0"/>
                <w:numId w:val="11"/>
              </w:numPr>
              <w:spacing w:after="0" w:line="240" w:lineRule="auto"/>
              <w:rPr>
                <w:rFonts w:ascii="Aptos Narrow" w:eastAsia="Times New Roman" w:hAnsi="Aptos Narrow" w:cs="Times New Roman"/>
                <w:color w:val="000000"/>
                <w:lang w:eastAsia="es-CL"/>
              </w:rPr>
            </w:pPr>
            <w:r w:rsidRPr="009E7525">
              <w:rPr>
                <w:rFonts w:ascii="Aptos Narrow" w:eastAsia="Times New Roman" w:hAnsi="Aptos Narrow" w:cs="Times New Roman"/>
                <w:color w:val="000000"/>
                <w:lang w:eastAsia="es-CL"/>
              </w:rPr>
              <w:t>Graficas de Promoción de</w:t>
            </w:r>
            <w:r w:rsidR="009002A8" w:rsidRPr="009E7525">
              <w:rPr>
                <w:rFonts w:ascii="Aptos Narrow" w:eastAsia="Times New Roman" w:hAnsi="Aptos Narrow" w:cs="Times New Roman"/>
                <w:color w:val="000000"/>
                <w:lang w:eastAsia="es-CL"/>
              </w:rPr>
              <w:t xml:space="preserve"> la</w:t>
            </w:r>
            <w:r w:rsidRPr="009E7525">
              <w:rPr>
                <w:rFonts w:ascii="Aptos Narrow" w:eastAsia="Times New Roman" w:hAnsi="Aptos Narrow" w:cs="Times New Roman"/>
                <w:color w:val="000000"/>
                <w:lang w:eastAsia="es-CL"/>
              </w:rPr>
              <w:t xml:space="preserve"> </w:t>
            </w:r>
            <w:r w:rsidR="009002A8" w:rsidRPr="009E7525">
              <w:rPr>
                <w:rFonts w:ascii="Aptos Narrow" w:eastAsia="Times New Roman" w:hAnsi="Aptos Narrow" w:cs="Times New Roman"/>
                <w:color w:val="000000"/>
                <w:lang w:eastAsia="es-CL"/>
              </w:rPr>
              <w:t>S</w:t>
            </w:r>
            <w:r w:rsidRPr="009E7525">
              <w:rPr>
                <w:rFonts w:ascii="Aptos Narrow" w:eastAsia="Times New Roman" w:hAnsi="Aptos Narrow" w:cs="Times New Roman"/>
                <w:color w:val="000000"/>
                <w:lang w:eastAsia="es-CL"/>
              </w:rPr>
              <w:t>alud</w:t>
            </w:r>
            <w:r w:rsidR="00AC0052">
              <w:rPr>
                <w:rFonts w:ascii="Aptos Narrow" w:eastAsia="Times New Roman" w:hAnsi="Aptos Narrow" w:cs="Times New Roman"/>
                <w:color w:val="000000"/>
                <w:lang w:eastAsia="es-CL"/>
              </w:rPr>
              <w:t>.</w:t>
            </w:r>
          </w:p>
          <w:p w14:paraId="08DBB9B4" w14:textId="77777777" w:rsidR="00CD141B" w:rsidRDefault="00292F94" w:rsidP="00CD141B">
            <w:pPr>
              <w:pStyle w:val="Prrafodelista"/>
              <w:numPr>
                <w:ilvl w:val="0"/>
                <w:numId w:val="11"/>
              </w:numPr>
              <w:spacing w:after="0" w:line="240" w:lineRule="auto"/>
              <w:rPr>
                <w:rFonts w:ascii="Aptos Narrow" w:eastAsia="Times New Roman" w:hAnsi="Aptos Narrow" w:cs="Times New Roman"/>
                <w:color w:val="000000"/>
                <w:lang w:eastAsia="es-CL"/>
              </w:rPr>
            </w:pPr>
            <w:r w:rsidRPr="009E7525">
              <w:rPr>
                <w:rFonts w:ascii="Aptos Narrow" w:eastAsia="Times New Roman" w:hAnsi="Aptos Narrow" w:cs="Times New Roman"/>
                <w:color w:val="000000"/>
                <w:lang w:eastAsia="es-CL"/>
              </w:rPr>
              <w:t xml:space="preserve">Auditoria de </w:t>
            </w:r>
            <w:r w:rsidR="00C070F8" w:rsidRPr="009E7525">
              <w:rPr>
                <w:rFonts w:ascii="Aptos Narrow" w:eastAsia="Times New Roman" w:hAnsi="Aptos Narrow" w:cs="Times New Roman"/>
                <w:color w:val="000000"/>
                <w:lang w:eastAsia="es-CL"/>
              </w:rPr>
              <w:t>prevención</w:t>
            </w:r>
            <w:r w:rsidRPr="009E7525">
              <w:rPr>
                <w:rFonts w:ascii="Aptos Narrow" w:eastAsia="Times New Roman" w:hAnsi="Aptos Narrow" w:cs="Times New Roman"/>
                <w:color w:val="000000"/>
                <w:lang w:eastAsia="es-CL"/>
              </w:rPr>
              <w:t xml:space="preserve"> de riesgos </w:t>
            </w:r>
            <w:r w:rsidR="00C070F8" w:rsidRPr="009E7525">
              <w:rPr>
                <w:rFonts w:ascii="Aptos Narrow" w:eastAsia="Times New Roman" w:hAnsi="Aptos Narrow" w:cs="Times New Roman"/>
                <w:color w:val="000000"/>
                <w:lang w:eastAsia="es-CL"/>
              </w:rPr>
              <w:t>con apartados enfocados a salud mental y bienestar físico y laboral</w:t>
            </w:r>
            <w:r w:rsidR="007C3A49">
              <w:rPr>
                <w:rFonts w:ascii="Aptos Narrow" w:eastAsia="Times New Roman" w:hAnsi="Aptos Narrow" w:cs="Times New Roman"/>
                <w:color w:val="000000"/>
                <w:lang w:eastAsia="es-CL"/>
              </w:rPr>
              <w:t>.</w:t>
            </w:r>
          </w:p>
          <w:p w14:paraId="70ECAD28" w14:textId="07100E1B" w:rsidR="00E8411C" w:rsidRPr="00CD141B" w:rsidRDefault="00CD141B" w:rsidP="00CD141B">
            <w:pPr>
              <w:pStyle w:val="Prrafodelista"/>
              <w:numPr>
                <w:ilvl w:val="0"/>
                <w:numId w:val="11"/>
              </w:numPr>
              <w:spacing w:after="0" w:line="240" w:lineRule="auto"/>
              <w:rPr>
                <w:rFonts w:ascii="Aptos Narrow" w:eastAsia="Times New Roman" w:hAnsi="Aptos Narrow" w:cs="Times New Roman"/>
                <w:color w:val="000000"/>
                <w:lang w:eastAsia="es-CL"/>
              </w:rPr>
            </w:pPr>
            <w:r w:rsidRPr="00CD141B">
              <w:rPr>
                <w:rFonts w:ascii="Aptos Narrow" w:eastAsia="Times New Roman" w:hAnsi="Aptos Narrow" w:cs="Times New Roman"/>
                <w:color w:val="000000"/>
                <w:lang w:eastAsia="es-CL"/>
              </w:rPr>
              <w:t>Generar actividades de promoción de buen trato, buenas prácticas laborales, no discriminación y equidad de género</w:t>
            </w:r>
          </w:p>
          <w:p w14:paraId="3B27E339" w14:textId="77777777" w:rsidR="00C7597F" w:rsidRPr="00CD141B" w:rsidRDefault="00C7597F" w:rsidP="00917F55">
            <w:pPr>
              <w:spacing w:after="0" w:line="240" w:lineRule="auto"/>
              <w:rPr>
                <w:rFonts w:ascii="Aptos Narrow" w:eastAsia="Times New Roman" w:hAnsi="Aptos Narrow" w:cs="Times New Roman"/>
                <w:b/>
                <w:bCs/>
                <w:color w:val="000000"/>
                <w:sz w:val="16"/>
                <w:szCs w:val="16"/>
                <w:lang w:val="es-CL" w:eastAsia="es-CL"/>
              </w:rPr>
            </w:pPr>
          </w:p>
          <w:p w14:paraId="438ED775" w14:textId="74F7948F" w:rsidR="00246A26" w:rsidRPr="00246A26" w:rsidRDefault="006F6AB0" w:rsidP="00917F55">
            <w:pPr>
              <w:spacing w:after="0" w:line="240" w:lineRule="auto"/>
              <w:rPr>
                <w:rFonts w:ascii="Aptos Narrow" w:eastAsia="Times New Roman" w:hAnsi="Aptos Narrow" w:cs="Times New Roman"/>
                <w:b/>
                <w:bCs/>
                <w:color w:val="000000"/>
                <w:lang w:val="es-CL" w:eastAsia="es-CL"/>
              </w:rPr>
            </w:pPr>
            <w:r w:rsidRPr="00246A26">
              <w:rPr>
                <w:rFonts w:ascii="Aptos Narrow" w:eastAsia="Times New Roman" w:hAnsi="Aptos Narrow" w:cs="Times New Roman"/>
                <w:b/>
                <w:color w:val="000000"/>
                <w:lang w:val="es-CL" w:eastAsia="es-CL"/>
              </w:rPr>
              <w:t xml:space="preserve">Programa de </w:t>
            </w:r>
            <w:r w:rsidR="00C6139F">
              <w:rPr>
                <w:rFonts w:ascii="Aptos Narrow" w:eastAsia="Times New Roman" w:hAnsi="Aptos Narrow" w:cs="Times New Roman"/>
                <w:b/>
                <w:color w:val="000000"/>
                <w:lang w:val="es-CL" w:eastAsia="es-CL"/>
              </w:rPr>
              <w:t>B</w:t>
            </w:r>
            <w:r w:rsidRPr="00246A26">
              <w:rPr>
                <w:rFonts w:ascii="Aptos Narrow" w:eastAsia="Times New Roman" w:hAnsi="Aptos Narrow" w:cs="Times New Roman"/>
                <w:b/>
                <w:color w:val="000000"/>
                <w:lang w:val="es-CL" w:eastAsia="es-CL"/>
              </w:rPr>
              <w:t>ienestar</w:t>
            </w:r>
            <w:r w:rsidR="00C7597F">
              <w:rPr>
                <w:rFonts w:ascii="Aptos Narrow" w:eastAsia="Times New Roman" w:hAnsi="Aptos Narrow" w:cs="Times New Roman"/>
                <w:b/>
                <w:bCs/>
                <w:color w:val="000000"/>
                <w:lang w:val="es-CL" w:eastAsia="es-CL"/>
              </w:rPr>
              <w:t>:</w:t>
            </w:r>
          </w:p>
          <w:p w14:paraId="0F23FEC9" w14:textId="1235EF9F" w:rsidR="008262F6" w:rsidRDefault="00246A26" w:rsidP="00246A26">
            <w:pPr>
              <w:pStyle w:val="Prrafodelista"/>
              <w:numPr>
                <w:ilvl w:val="0"/>
                <w:numId w:val="10"/>
              </w:numPr>
              <w:spacing w:after="0" w:line="240" w:lineRule="auto"/>
              <w:rPr>
                <w:rFonts w:ascii="Aptos Narrow" w:eastAsia="Times New Roman" w:hAnsi="Aptos Narrow" w:cs="Times New Roman"/>
                <w:color w:val="000000"/>
                <w:lang w:eastAsia="es-CL"/>
              </w:rPr>
            </w:pPr>
            <w:r w:rsidRPr="00246A26">
              <w:rPr>
                <w:rFonts w:ascii="Aptos Narrow" w:eastAsia="Times New Roman" w:hAnsi="Aptos Narrow" w:cs="Times New Roman"/>
                <w:color w:val="000000"/>
                <w:lang w:eastAsia="es-CL"/>
              </w:rPr>
              <w:t>Salud</w:t>
            </w:r>
            <w:r w:rsidR="008262F6" w:rsidRPr="00246A26">
              <w:rPr>
                <w:rFonts w:ascii="Aptos Narrow" w:eastAsia="Times New Roman" w:hAnsi="Aptos Narrow" w:cs="Times New Roman"/>
                <w:color w:val="000000"/>
                <w:lang w:eastAsia="es-CL"/>
              </w:rPr>
              <w:t xml:space="preserve"> </w:t>
            </w:r>
            <w:r w:rsidRPr="00246A26">
              <w:rPr>
                <w:rFonts w:ascii="Aptos Narrow" w:eastAsia="Times New Roman" w:hAnsi="Aptos Narrow" w:cs="Times New Roman"/>
                <w:color w:val="000000"/>
                <w:lang w:eastAsia="es-CL"/>
              </w:rPr>
              <w:t>física</w:t>
            </w:r>
            <w:r w:rsidR="008262F6" w:rsidRPr="00246A26">
              <w:rPr>
                <w:rFonts w:ascii="Aptos Narrow" w:eastAsia="Times New Roman" w:hAnsi="Aptos Narrow" w:cs="Times New Roman"/>
                <w:color w:val="000000"/>
                <w:lang w:eastAsia="es-CL"/>
              </w:rPr>
              <w:t xml:space="preserve"> </w:t>
            </w:r>
          </w:p>
          <w:p w14:paraId="7BB24A9F" w14:textId="51140356" w:rsidR="00C6139F" w:rsidRPr="00246A26" w:rsidRDefault="00C6139F" w:rsidP="00246A26">
            <w:pPr>
              <w:pStyle w:val="Prrafodelista"/>
              <w:numPr>
                <w:ilvl w:val="0"/>
                <w:numId w:val="10"/>
              </w:numPr>
              <w:spacing w:after="0" w:line="240" w:lineRule="auto"/>
              <w:rPr>
                <w:rFonts w:ascii="Aptos Narrow" w:eastAsia="Times New Roman" w:hAnsi="Aptos Narrow" w:cs="Times New Roman"/>
                <w:color w:val="000000"/>
                <w:lang w:eastAsia="es-CL"/>
              </w:rPr>
            </w:pPr>
            <w:r>
              <w:rPr>
                <w:rFonts w:ascii="Aptos Narrow" w:eastAsia="Times New Roman" w:hAnsi="Aptos Narrow" w:cs="Times New Roman"/>
                <w:color w:val="000000"/>
                <w:lang w:eastAsia="es-CL"/>
              </w:rPr>
              <w:t xml:space="preserve">Consultas Nutricionales </w:t>
            </w:r>
            <w:r w:rsidR="008020F6">
              <w:rPr>
                <w:rFonts w:ascii="Aptos Narrow" w:eastAsia="Times New Roman" w:hAnsi="Aptos Narrow" w:cs="Times New Roman"/>
                <w:color w:val="000000"/>
                <w:lang w:eastAsia="es-CL"/>
              </w:rPr>
              <w:t>individuales</w:t>
            </w:r>
          </w:p>
          <w:p w14:paraId="1D56EFD8" w14:textId="2F96D217" w:rsidR="008262F6" w:rsidRDefault="008262F6" w:rsidP="00246A26">
            <w:pPr>
              <w:pStyle w:val="Prrafodelista"/>
              <w:numPr>
                <w:ilvl w:val="0"/>
                <w:numId w:val="10"/>
              </w:numPr>
              <w:spacing w:after="0" w:line="240" w:lineRule="auto"/>
              <w:rPr>
                <w:rFonts w:ascii="Aptos Narrow" w:eastAsia="Times New Roman" w:hAnsi="Aptos Narrow" w:cs="Times New Roman"/>
                <w:color w:val="000000"/>
                <w:lang w:eastAsia="es-CL"/>
              </w:rPr>
            </w:pPr>
            <w:r w:rsidRPr="00246A26">
              <w:rPr>
                <w:rFonts w:ascii="Aptos Narrow" w:eastAsia="Times New Roman" w:hAnsi="Aptos Narrow" w:cs="Times New Roman"/>
                <w:color w:val="000000"/>
                <w:lang w:eastAsia="es-CL"/>
              </w:rPr>
              <w:t>Salud mental</w:t>
            </w:r>
          </w:p>
          <w:p w14:paraId="3F07B5FC" w14:textId="65710B7A" w:rsidR="00CD59D2" w:rsidRDefault="00CD59D2" w:rsidP="00246A26">
            <w:pPr>
              <w:pStyle w:val="Prrafodelista"/>
              <w:numPr>
                <w:ilvl w:val="0"/>
                <w:numId w:val="10"/>
              </w:numPr>
              <w:spacing w:after="0" w:line="240" w:lineRule="auto"/>
              <w:rPr>
                <w:rFonts w:ascii="Aptos Narrow" w:eastAsia="Times New Roman" w:hAnsi="Aptos Narrow" w:cs="Times New Roman"/>
                <w:color w:val="000000"/>
                <w:lang w:eastAsia="es-CL"/>
              </w:rPr>
            </w:pPr>
            <w:r>
              <w:rPr>
                <w:rFonts w:ascii="Aptos Narrow" w:eastAsia="Times New Roman" w:hAnsi="Aptos Narrow" w:cs="Times New Roman"/>
                <w:color w:val="000000"/>
                <w:lang w:eastAsia="es-CL"/>
              </w:rPr>
              <w:t xml:space="preserve">Atención psicológica </w:t>
            </w:r>
            <w:r w:rsidR="0042143D">
              <w:rPr>
                <w:rFonts w:ascii="Aptos Narrow" w:eastAsia="Times New Roman" w:hAnsi="Aptos Narrow" w:cs="Times New Roman"/>
                <w:color w:val="000000"/>
                <w:lang w:eastAsia="es-CL"/>
              </w:rPr>
              <w:t>en contexto critico personal</w:t>
            </w:r>
            <w:r>
              <w:rPr>
                <w:rFonts w:ascii="Aptos Narrow" w:eastAsia="Times New Roman" w:hAnsi="Aptos Narrow" w:cs="Times New Roman"/>
                <w:color w:val="000000"/>
                <w:lang w:eastAsia="es-CL"/>
              </w:rPr>
              <w:t xml:space="preserve"> </w:t>
            </w:r>
          </w:p>
          <w:p w14:paraId="122D4292" w14:textId="71090DCD" w:rsidR="00246A26" w:rsidRDefault="007264B5" w:rsidP="00246A26">
            <w:pPr>
              <w:pStyle w:val="Prrafodelista"/>
              <w:numPr>
                <w:ilvl w:val="0"/>
                <w:numId w:val="10"/>
              </w:numPr>
              <w:spacing w:after="0" w:line="240" w:lineRule="auto"/>
              <w:rPr>
                <w:rFonts w:ascii="Aptos Narrow" w:eastAsia="Times New Roman" w:hAnsi="Aptos Narrow" w:cs="Times New Roman"/>
                <w:color w:val="000000"/>
                <w:lang w:eastAsia="es-CL"/>
              </w:rPr>
            </w:pPr>
            <w:r>
              <w:rPr>
                <w:rFonts w:ascii="Aptos Narrow" w:eastAsia="Times New Roman" w:hAnsi="Aptos Narrow" w:cs="Times New Roman"/>
                <w:color w:val="000000"/>
                <w:lang w:eastAsia="es-CL"/>
              </w:rPr>
              <w:t>Finanzas personales</w:t>
            </w:r>
          </w:p>
          <w:p w14:paraId="58BD77E6" w14:textId="1EFBB2BD" w:rsidR="00AB467F" w:rsidRDefault="008F2374" w:rsidP="00246A26">
            <w:pPr>
              <w:pStyle w:val="Prrafodelista"/>
              <w:numPr>
                <w:ilvl w:val="0"/>
                <w:numId w:val="10"/>
              </w:numPr>
              <w:spacing w:after="0" w:line="240" w:lineRule="auto"/>
              <w:rPr>
                <w:rFonts w:ascii="Aptos Narrow" w:eastAsia="Times New Roman" w:hAnsi="Aptos Narrow" w:cs="Times New Roman"/>
                <w:color w:val="000000"/>
                <w:lang w:eastAsia="es-CL"/>
              </w:rPr>
            </w:pPr>
            <w:r>
              <w:rPr>
                <w:rFonts w:ascii="Aptos Narrow" w:eastAsia="Times New Roman" w:hAnsi="Aptos Narrow" w:cs="Times New Roman"/>
                <w:color w:val="000000"/>
                <w:lang w:eastAsia="es-CL"/>
              </w:rPr>
              <w:t>Asesoría</w:t>
            </w:r>
            <w:r w:rsidR="00AB467F">
              <w:rPr>
                <w:rFonts w:ascii="Aptos Narrow" w:eastAsia="Times New Roman" w:hAnsi="Aptos Narrow" w:cs="Times New Roman"/>
                <w:color w:val="000000"/>
                <w:lang w:eastAsia="es-CL"/>
              </w:rPr>
              <w:t xml:space="preserve"> Legal</w:t>
            </w:r>
            <w:r w:rsidR="00F62424">
              <w:rPr>
                <w:rFonts w:ascii="Aptos Narrow" w:eastAsia="Times New Roman" w:hAnsi="Aptos Narrow" w:cs="Times New Roman"/>
                <w:color w:val="000000"/>
                <w:lang w:eastAsia="es-CL"/>
              </w:rPr>
              <w:t xml:space="preserve"> personal</w:t>
            </w:r>
            <w:r>
              <w:rPr>
                <w:rFonts w:ascii="Aptos Narrow" w:eastAsia="Times New Roman" w:hAnsi="Aptos Narrow" w:cs="Times New Roman"/>
                <w:color w:val="000000"/>
                <w:lang w:eastAsia="es-CL"/>
              </w:rPr>
              <w:t>izada</w:t>
            </w:r>
          </w:p>
          <w:p w14:paraId="7DE701DD" w14:textId="2B5C6E53" w:rsidR="00F62424" w:rsidRDefault="000D6970" w:rsidP="00246A26">
            <w:pPr>
              <w:pStyle w:val="Prrafodelista"/>
              <w:numPr>
                <w:ilvl w:val="0"/>
                <w:numId w:val="10"/>
              </w:numPr>
              <w:spacing w:after="0" w:line="240" w:lineRule="auto"/>
              <w:rPr>
                <w:rFonts w:ascii="Aptos Narrow" w:eastAsia="Times New Roman" w:hAnsi="Aptos Narrow" w:cs="Times New Roman"/>
                <w:color w:val="000000"/>
                <w:lang w:eastAsia="es-CL"/>
              </w:rPr>
            </w:pPr>
            <w:r>
              <w:rPr>
                <w:rFonts w:ascii="Aptos Narrow" w:eastAsia="Times New Roman" w:hAnsi="Aptos Narrow" w:cs="Times New Roman"/>
                <w:color w:val="000000"/>
                <w:lang w:eastAsia="es-CL"/>
              </w:rPr>
              <w:t>Seguro de Salud</w:t>
            </w:r>
            <w:r w:rsidR="00756696">
              <w:rPr>
                <w:rFonts w:ascii="Aptos Narrow" w:eastAsia="Times New Roman" w:hAnsi="Aptos Narrow" w:cs="Times New Roman"/>
                <w:color w:val="000000"/>
                <w:lang w:eastAsia="es-CL"/>
              </w:rPr>
              <w:t xml:space="preserve"> Familiar</w:t>
            </w:r>
          </w:p>
          <w:p w14:paraId="01C07840" w14:textId="45F44C2D" w:rsidR="00756696" w:rsidRDefault="001C6DD1" w:rsidP="00246A26">
            <w:pPr>
              <w:pStyle w:val="Prrafodelista"/>
              <w:numPr>
                <w:ilvl w:val="0"/>
                <w:numId w:val="10"/>
              </w:numPr>
              <w:spacing w:after="0" w:line="240" w:lineRule="auto"/>
              <w:rPr>
                <w:rFonts w:ascii="Aptos Narrow" w:eastAsia="Times New Roman" w:hAnsi="Aptos Narrow" w:cs="Times New Roman"/>
                <w:color w:val="000000"/>
                <w:lang w:eastAsia="es-CL"/>
              </w:rPr>
            </w:pPr>
            <w:r>
              <w:rPr>
                <w:rFonts w:ascii="Aptos Narrow" w:eastAsia="Times New Roman" w:hAnsi="Aptos Narrow" w:cs="Times New Roman"/>
                <w:color w:val="000000"/>
                <w:lang w:eastAsia="es-CL"/>
              </w:rPr>
              <w:t xml:space="preserve">Asistencia </w:t>
            </w:r>
            <w:r w:rsidR="007264B5">
              <w:rPr>
                <w:rFonts w:ascii="Aptos Narrow" w:eastAsia="Times New Roman" w:hAnsi="Aptos Narrow" w:cs="Times New Roman"/>
                <w:color w:val="000000"/>
                <w:lang w:eastAsia="es-CL"/>
              </w:rPr>
              <w:t>social</w:t>
            </w:r>
          </w:p>
          <w:p w14:paraId="28190845" w14:textId="536346DB" w:rsidR="00370D7A" w:rsidRPr="00246A26" w:rsidRDefault="00370D7A" w:rsidP="00246A26">
            <w:pPr>
              <w:pStyle w:val="Prrafodelista"/>
              <w:numPr>
                <w:ilvl w:val="0"/>
                <w:numId w:val="10"/>
              </w:numPr>
              <w:spacing w:after="0" w:line="240" w:lineRule="auto"/>
              <w:rPr>
                <w:rFonts w:ascii="Aptos Narrow" w:eastAsia="Times New Roman" w:hAnsi="Aptos Narrow" w:cs="Times New Roman"/>
                <w:color w:val="000000"/>
                <w:lang w:eastAsia="es-CL"/>
              </w:rPr>
            </w:pPr>
            <w:r>
              <w:rPr>
                <w:rFonts w:ascii="Aptos Narrow" w:eastAsia="Times New Roman" w:hAnsi="Aptos Narrow" w:cs="Times New Roman"/>
                <w:color w:val="000000"/>
                <w:lang w:eastAsia="es-CL"/>
              </w:rPr>
              <w:lastRenderedPageBreak/>
              <w:t>Bienestar Padres e hijos</w:t>
            </w:r>
          </w:p>
          <w:p w14:paraId="2C819DE1" w14:textId="77777777" w:rsidR="008262F6" w:rsidRDefault="008262F6" w:rsidP="00917F55">
            <w:pPr>
              <w:spacing w:after="0" w:line="240" w:lineRule="auto"/>
              <w:rPr>
                <w:rFonts w:ascii="Aptos Narrow" w:eastAsia="Times New Roman" w:hAnsi="Aptos Narrow" w:cs="Times New Roman"/>
                <w:color w:val="000000"/>
                <w:lang w:val="es-CL" w:eastAsia="es-CL"/>
              </w:rPr>
            </w:pPr>
          </w:p>
          <w:p w14:paraId="04F6E7B4" w14:textId="67A0ED5B" w:rsidR="00CA4055" w:rsidRPr="00AD6956" w:rsidRDefault="00CA4055" w:rsidP="00CA4055">
            <w:pPr>
              <w:pStyle w:val="Default"/>
              <w:rPr>
                <w:rFonts w:asciiTheme="minorHAnsi" w:hAnsiTheme="minorHAnsi" w:cstheme="minorBidi"/>
                <w:b/>
                <w:color w:val="auto"/>
                <w:sz w:val="22"/>
                <w:szCs w:val="22"/>
                <w:lang w:val="es-ES_tradnl"/>
              </w:rPr>
            </w:pPr>
            <w:r w:rsidRPr="006F6AB0">
              <w:rPr>
                <w:rFonts w:asciiTheme="minorHAnsi" w:hAnsiTheme="minorHAnsi" w:cstheme="minorBidi"/>
                <w:b/>
                <w:color w:val="auto"/>
                <w:sz w:val="22"/>
                <w:szCs w:val="22"/>
                <w:lang w:val="es-ES_tradnl"/>
              </w:rPr>
              <w:t>Capacitaciones</w:t>
            </w:r>
            <w:r w:rsidR="00AD6956">
              <w:rPr>
                <w:rFonts w:asciiTheme="minorHAnsi" w:hAnsiTheme="minorHAnsi" w:cstheme="minorBidi"/>
                <w:b/>
                <w:bCs/>
                <w:color w:val="auto"/>
                <w:sz w:val="22"/>
                <w:szCs w:val="22"/>
                <w:lang w:val="es-ES_tradnl"/>
              </w:rPr>
              <w:t xml:space="preserve"> Operacionales</w:t>
            </w:r>
            <w:r w:rsidR="00932C69">
              <w:rPr>
                <w:rFonts w:asciiTheme="minorHAnsi" w:hAnsiTheme="minorHAnsi" w:cstheme="minorBidi"/>
                <w:b/>
                <w:bCs/>
                <w:color w:val="auto"/>
                <w:sz w:val="22"/>
                <w:szCs w:val="22"/>
                <w:lang w:val="es-ES_tradnl"/>
              </w:rPr>
              <w:t xml:space="preserve"> y desarrollo profesional</w:t>
            </w:r>
            <w:r w:rsidRPr="006F6AB0">
              <w:rPr>
                <w:rFonts w:asciiTheme="minorHAnsi" w:hAnsiTheme="minorHAnsi" w:cstheme="minorBidi"/>
                <w:b/>
                <w:bCs/>
                <w:color w:val="auto"/>
                <w:sz w:val="22"/>
                <w:szCs w:val="22"/>
                <w:lang w:val="es-ES_tradnl"/>
              </w:rPr>
              <w:t>:</w:t>
            </w:r>
          </w:p>
          <w:p w14:paraId="6296278A" w14:textId="77777777" w:rsidR="00CA4055" w:rsidRPr="00CA4055" w:rsidRDefault="00CA4055" w:rsidP="00CA4055">
            <w:pPr>
              <w:pStyle w:val="Default"/>
              <w:numPr>
                <w:ilvl w:val="0"/>
                <w:numId w:val="6"/>
              </w:numPr>
              <w:rPr>
                <w:rFonts w:asciiTheme="minorHAnsi" w:hAnsiTheme="minorHAnsi" w:cstheme="minorBidi"/>
                <w:color w:val="auto"/>
                <w:sz w:val="22"/>
                <w:szCs w:val="22"/>
                <w:lang w:val="es-ES_tradnl"/>
              </w:rPr>
            </w:pPr>
            <w:r w:rsidRPr="00CA4055">
              <w:rPr>
                <w:rFonts w:asciiTheme="minorHAnsi" w:hAnsiTheme="minorHAnsi" w:cstheme="minorBidi"/>
                <w:color w:val="auto"/>
                <w:sz w:val="22"/>
                <w:szCs w:val="22"/>
                <w:lang w:val="es-ES_tradnl"/>
              </w:rPr>
              <w:t xml:space="preserve">Operaciones y control de insumos </w:t>
            </w:r>
          </w:p>
          <w:p w14:paraId="3577BEBD" w14:textId="7E1CF860" w:rsidR="00CA4055" w:rsidRPr="00CA4055" w:rsidRDefault="00CA4055" w:rsidP="00CA4055">
            <w:pPr>
              <w:pStyle w:val="Default"/>
              <w:numPr>
                <w:ilvl w:val="0"/>
                <w:numId w:val="6"/>
              </w:numPr>
              <w:rPr>
                <w:rFonts w:asciiTheme="minorHAnsi" w:hAnsiTheme="minorHAnsi" w:cstheme="minorBidi"/>
                <w:color w:val="auto"/>
                <w:sz w:val="22"/>
                <w:szCs w:val="22"/>
                <w:lang w:val="es-ES_tradnl"/>
              </w:rPr>
            </w:pPr>
            <w:r w:rsidRPr="00CA4055">
              <w:rPr>
                <w:rFonts w:asciiTheme="minorHAnsi" w:hAnsiTheme="minorHAnsi" w:cstheme="minorBidi"/>
                <w:color w:val="auto"/>
                <w:sz w:val="22"/>
                <w:szCs w:val="22"/>
                <w:lang w:val="es-ES_tradnl"/>
              </w:rPr>
              <w:t xml:space="preserve">Control de inventario /seguridad </w:t>
            </w:r>
          </w:p>
          <w:p w14:paraId="4DDD17D3" w14:textId="5CE90006" w:rsidR="00CA4055" w:rsidRPr="00CA4055" w:rsidRDefault="00CA4055" w:rsidP="00CA4055">
            <w:pPr>
              <w:pStyle w:val="Default"/>
              <w:numPr>
                <w:ilvl w:val="0"/>
                <w:numId w:val="6"/>
              </w:numPr>
              <w:rPr>
                <w:rFonts w:asciiTheme="minorHAnsi" w:hAnsiTheme="minorHAnsi" w:cstheme="minorBidi"/>
                <w:color w:val="auto"/>
                <w:sz w:val="22"/>
                <w:szCs w:val="22"/>
                <w:lang w:val="es-ES_tradnl"/>
              </w:rPr>
            </w:pPr>
            <w:r w:rsidRPr="00CA4055">
              <w:rPr>
                <w:rFonts w:asciiTheme="minorHAnsi" w:hAnsiTheme="minorHAnsi" w:cstheme="minorBidi"/>
                <w:color w:val="auto"/>
                <w:sz w:val="22"/>
                <w:szCs w:val="22"/>
                <w:lang w:val="es-ES_tradnl"/>
              </w:rPr>
              <w:t xml:space="preserve">Horarios y gestión de dotación eficiente </w:t>
            </w:r>
          </w:p>
          <w:p w14:paraId="35E7D836" w14:textId="724F280B" w:rsidR="00CA4055" w:rsidRPr="00CA4055" w:rsidRDefault="00CA4055" w:rsidP="00CA4055">
            <w:pPr>
              <w:pStyle w:val="Default"/>
              <w:numPr>
                <w:ilvl w:val="0"/>
                <w:numId w:val="6"/>
              </w:numPr>
              <w:rPr>
                <w:rFonts w:asciiTheme="minorHAnsi" w:hAnsiTheme="minorHAnsi" w:cstheme="minorBidi"/>
                <w:color w:val="auto"/>
                <w:sz w:val="22"/>
                <w:szCs w:val="22"/>
                <w:lang w:val="es-ES_tradnl"/>
              </w:rPr>
            </w:pPr>
            <w:r w:rsidRPr="00CA4055">
              <w:rPr>
                <w:rFonts w:asciiTheme="minorHAnsi" w:hAnsiTheme="minorHAnsi" w:cstheme="minorBidi"/>
                <w:color w:val="auto"/>
                <w:sz w:val="22"/>
                <w:szCs w:val="22"/>
                <w:lang w:val="es-ES_tradnl"/>
              </w:rPr>
              <w:t xml:space="preserve">Formación y certificación </w:t>
            </w:r>
          </w:p>
          <w:p w14:paraId="3453AFEB" w14:textId="43FD33E6" w:rsidR="00CA4055" w:rsidRPr="00CA4055" w:rsidRDefault="00CA4055" w:rsidP="00CA4055">
            <w:pPr>
              <w:pStyle w:val="Default"/>
              <w:numPr>
                <w:ilvl w:val="0"/>
                <w:numId w:val="6"/>
              </w:numPr>
              <w:rPr>
                <w:rFonts w:asciiTheme="minorHAnsi" w:hAnsiTheme="minorHAnsi" w:cstheme="minorBidi"/>
                <w:color w:val="auto"/>
                <w:sz w:val="22"/>
                <w:szCs w:val="22"/>
                <w:lang w:val="es-ES_tradnl"/>
              </w:rPr>
            </w:pPr>
            <w:proofErr w:type="spellStart"/>
            <w:r w:rsidRPr="00CA4055">
              <w:rPr>
                <w:rFonts w:asciiTheme="minorHAnsi" w:hAnsiTheme="minorHAnsi" w:cstheme="minorBidi"/>
                <w:color w:val="auto"/>
                <w:sz w:val="22"/>
                <w:szCs w:val="22"/>
                <w:lang w:val="es-ES_tradnl"/>
              </w:rPr>
              <w:t>Wellbeing</w:t>
            </w:r>
            <w:proofErr w:type="spellEnd"/>
            <w:r w:rsidRPr="00CA4055">
              <w:rPr>
                <w:rFonts w:asciiTheme="minorHAnsi" w:hAnsiTheme="minorHAnsi" w:cstheme="minorBidi"/>
                <w:color w:val="auto"/>
                <w:sz w:val="22"/>
                <w:szCs w:val="22"/>
                <w:lang w:val="es-ES_tradnl"/>
              </w:rPr>
              <w:t xml:space="preserve"> - </w:t>
            </w:r>
            <w:proofErr w:type="spellStart"/>
            <w:r w:rsidRPr="00CA4055">
              <w:rPr>
                <w:rFonts w:asciiTheme="minorHAnsi" w:hAnsiTheme="minorHAnsi" w:cstheme="minorBidi"/>
                <w:color w:val="auto"/>
                <w:sz w:val="22"/>
                <w:szCs w:val="22"/>
                <w:lang w:val="es-ES_tradnl"/>
              </w:rPr>
              <w:t>Mhaite</w:t>
            </w:r>
            <w:proofErr w:type="spellEnd"/>
            <w:r w:rsidRPr="00CA4055">
              <w:rPr>
                <w:rFonts w:asciiTheme="minorHAnsi" w:hAnsiTheme="minorHAnsi" w:cstheme="minorBidi"/>
                <w:color w:val="auto"/>
                <w:sz w:val="22"/>
                <w:szCs w:val="22"/>
                <w:lang w:val="es-ES_tradnl"/>
              </w:rPr>
              <w:t xml:space="preserve">- Financiero </w:t>
            </w:r>
          </w:p>
          <w:p w14:paraId="099089D7" w14:textId="5CDAE27A" w:rsidR="00CA4055" w:rsidRPr="00CA4055" w:rsidRDefault="00CA4055" w:rsidP="00CA4055">
            <w:pPr>
              <w:pStyle w:val="Default"/>
              <w:numPr>
                <w:ilvl w:val="0"/>
                <w:numId w:val="6"/>
              </w:numPr>
              <w:rPr>
                <w:rFonts w:asciiTheme="minorHAnsi" w:hAnsiTheme="minorHAnsi" w:cstheme="minorBidi"/>
                <w:color w:val="auto"/>
                <w:sz w:val="22"/>
                <w:szCs w:val="22"/>
                <w:lang w:val="es-ES_tradnl"/>
              </w:rPr>
            </w:pPr>
            <w:r w:rsidRPr="00CA4055">
              <w:rPr>
                <w:rFonts w:asciiTheme="minorHAnsi" w:hAnsiTheme="minorHAnsi" w:cstheme="minorBidi"/>
                <w:color w:val="auto"/>
                <w:sz w:val="22"/>
                <w:szCs w:val="22"/>
                <w:lang w:val="es-ES_tradnl"/>
              </w:rPr>
              <w:t xml:space="preserve">Estrategia comunicacional </w:t>
            </w:r>
          </w:p>
          <w:p w14:paraId="0904AAD1" w14:textId="3531CAE7" w:rsidR="00CA4055" w:rsidRPr="00CA4055" w:rsidRDefault="00CA4055" w:rsidP="00CA4055">
            <w:pPr>
              <w:pStyle w:val="Default"/>
              <w:numPr>
                <w:ilvl w:val="0"/>
                <w:numId w:val="6"/>
              </w:numPr>
              <w:rPr>
                <w:rFonts w:asciiTheme="minorHAnsi" w:hAnsiTheme="minorHAnsi" w:cstheme="minorBidi"/>
                <w:color w:val="auto"/>
                <w:sz w:val="22"/>
                <w:szCs w:val="22"/>
                <w:lang w:val="es-ES_tradnl"/>
              </w:rPr>
            </w:pPr>
            <w:r w:rsidRPr="00CA4055">
              <w:rPr>
                <w:rFonts w:asciiTheme="minorHAnsi" w:hAnsiTheme="minorHAnsi" w:cstheme="minorBidi"/>
                <w:color w:val="auto"/>
                <w:sz w:val="22"/>
                <w:szCs w:val="22"/>
                <w:lang w:val="es-ES_tradnl"/>
              </w:rPr>
              <w:t xml:space="preserve">Core </w:t>
            </w:r>
            <w:proofErr w:type="spellStart"/>
            <w:r w:rsidRPr="00CA4055">
              <w:rPr>
                <w:rFonts w:asciiTheme="minorHAnsi" w:hAnsiTheme="minorHAnsi" w:cstheme="minorBidi"/>
                <w:color w:val="auto"/>
                <w:sz w:val="22"/>
                <w:szCs w:val="22"/>
                <w:lang w:val="es-ES_tradnl"/>
              </w:rPr>
              <w:t>competences</w:t>
            </w:r>
            <w:proofErr w:type="spellEnd"/>
            <w:r w:rsidRPr="00CA4055">
              <w:rPr>
                <w:rFonts w:asciiTheme="minorHAnsi" w:hAnsiTheme="minorHAnsi" w:cstheme="minorBidi"/>
                <w:color w:val="auto"/>
                <w:sz w:val="22"/>
                <w:szCs w:val="22"/>
                <w:lang w:val="es-ES_tradnl"/>
              </w:rPr>
              <w:t xml:space="preserve">/ Creencias/ </w:t>
            </w:r>
            <w:proofErr w:type="spellStart"/>
            <w:r w:rsidRPr="00CA4055">
              <w:rPr>
                <w:rFonts w:asciiTheme="minorHAnsi" w:hAnsiTheme="minorHAnsi" w:cstheme="minorBidi"/>
                <w:color w:val="auto"/>
                <w:sz w:val="22"/>
                <w:szCs w:val="22"/>
                <w:lang w:val="es-ES_tradnl"/>
              </w:rPr>
              <w:t>Feedback</w:t>
            </w:r>
            <w:proofErr w:type="spellEnd"/>
            <w:r w:rsidRPr="00CA4055">
              <w:rPr>
                <w:rFonts w:asciiTheme="minorHAnsi" w:hAnsiTheme="minorHAnsi" w:cstheme="minorBidi"/>
                <w:color w:val="auto"/>
                <w:sz w:val="22"/>
                <w:szCs w:val="22"/>
                <w:lang w:val="es-ES_tradnl"/>
              </w:rPr>
              <w:t xml:space="preserve"> positivo </w:t>
            </w:r>
          </w:p>
          <w:p w14:paraId="1A681338" w14:textId="77777777" w:rsidR="000C2209" w:rsidRPr="000C2209" w:rsidRDefault="000C2209" w:rsidP="000C2209">
            <w:pPr>
              <w:pStyle w:val="Default"/>
              <w:numPr>
                <w:ilvl w:val="0"/>
                <w:numId w:val="6"/>
              </w:numPr>
              <w:rPr>
                <w:rFonts w:asciiTheme="minorHAnsi" w:hAnsiTheme="minorHAnsi" w:cstheme="minorBidi"/>
                <w:color w:val="auto"/>
                <w:sz w:val="22"/>
                <w:szCs w:val="22"/>
                <w:lang w:val="es-ES_tradnl"/>
              </w:rPr>
            </w:pPr>
            <w:r w:rsidRPr="000C2209">
              <w:rPr>
                <w:rFonts w:asciiTheme="minorHAnsi" w:hAnsiTheme="minorHAnsi" w:cstheme="minorBidi"/>
                <w:color w:val="auto"/>
                <w:sz w:val="22"/>
                <w:szCs w:val="22"/>
                <w:lang w:val="es-ES_tradnl"/>
              </w:rPr>
              <w:t xml:space="preserve">Ventas </w:t>
            </w:r>
          </w:p>
          <w:p w14:paraId="2D04D160" w14:textId="4C3B4F90" w:rsidR="000C2209" w:rsidRPr="000C2209" w:rsidRDefault="000C2209" w:rsidP="000C2209">
            <w:pPr>
              <w:pStyle w:val="Default"/>
              <w:numPr>
                <w:ilvl w:val="0"/>
                <w:numId w:val="6"/>
              </w:numPr>
              <w:rPr>
                <w:rFonts w:asciiTheme="minorHAnsi" w:hAnsiTheme="minorHAnsi" w:cstheme="minorBidi"/>
                <w:color w:val="auto"/>
                <w:sz w:val="22"/>
                <w:szCs w:val="22"/>
                <w:lang w:val="es-ES_tradnl"/>
              </w:rPr>
            </w:pPr>
            <w:r w:rsidRPr="000C2209">
              <w:rPr>
                <w:rFonts w:asciiTheme="minorHAnsi" w:hAnsiTheme="minorHAnsi" w:cstheme="minorBidi"/>
                <w:color w:val="auto"/>
                <w:sz w:val="22"/>
                <w:szCs w:val="22"/>
                <w:lang w:val="es-ES_tradnl"/>
              </w:rPr>
              <w:t xml:space="preserve">Producto </w:t>
            </w:r>
          </w:p>
          <w:p w14:paraId="76798B54" w14:textId="79199D31" w:rsidR="00BD7C3D" w:rsidRPr="00BD7C3D" w:rsidRDefault="00BD7C3D" w:rsidP="00BD7C3D">
            <w:pPr>
              <w:pStyle w:val="Default"/>
              <w:numPr>
                <w:ilvl w:val="0"/>
                <w:numId w:val="6"/>
              </w:numPr>
              <w:rPr>
                <w:rFonts w:asciiTheme="minorHAnsi" w:hAnsiTheme="minorHAnsi" w:cstheme="minorBidi"/>
                <w:color w:val="auto"/>
                <w:sz w:val="22"/>
                <w:szCs w:val="22"/>
                <w:lang w:val="es-ES_tradnl"/>
              </w:rPr>
            </w:pPr>
            <w:r w:rsidRPr="00BD7C3D">
              <w:rPr>
                <w:rFonts w:asciiTheme="minorHAnsi" w:hAnsiTheme="minorHAnsi" w:cstheme="minorBidi"/>
                <w:color w:val="auto"/>
                <w:sz w:val="22"/>
                <w:szCs w:val="22"/>
                <w:lang w:val="es-ES_tradnl"/>
              </w:rPr>
              <w:t xml:space="preserve">Selección y Reclutamiento </w:t>
            </w:r>
          </w:p>
          <w:p w14:paraId="34AC1D59" w14:textId="1FFB07AA" w:rsidR="001E449F" w:rsidRPr="00BD7C3D" w:rsidRDefault="00BD7C3D" w:rsidP="00BD7C3D">
            <w:pPr>
              <w:pStyle w:val="Default"/>
              <w:numPr>
                <w:ilvl w:val="0"/>
                <w:numId w:val="6"/>
              </w:numPr>
              <w:rPr>
                <w:rFonts w:asciiTheme="minorHAnsi" w:hAnsiTheme="minorHAnsi" w:cstheme="minorBidi"/>
                <w:color w:val="auto"/>
                <w:sz w:val="22"/>
                <w:szCs w:val="22"/>
                <w:lang w:val="es-ES_tradnl"/>
              </w:rPr>
            </w:pPr>
            <w:r w:rsidRPr="00BD7C3D">
              <w:rPr>
                <w:rFonts w:asciiTheme="minorHAnsi" w:hAnsiTheme="minorHAnsi" w:cstheme="minorBidi"/>
                <w:color w:val="auto"/>
                <w:sz w:val="22"/>
                <w:szCs w:val="22"/>
                <w:lang w:val="es-ES_tradnl"/>
              </w:rPr>
              <w:t>Formación y certificación</w:t>
            </w:r>
          </w:p>
          <w:p w14:paraId="33861F75" w14:textId="2D7AB547" w:rsidR="00BD7C3D" w:rsidRPr="00BD7C3D" w:rsidRDefault="00BD7C3D" w:rsidP="00BD7C3D">
            <w:pPr>
              <w:pStyle w:val="Default"/>
              <w:numPr>
                <w:ilvl w:val="0"/>
                <w:numId w:val="6"/>
              </w:numPr>
              <w:rPr>
                <w:rFonts w:asciiTheme="minorHAnsi" w:hAnsiTheme="minorHAnsi" w:cstheme="minorBidi"/>
                <w:color w:val="auto"/>
                <w:sz w:val="22"/>
                <w:szCs w:val="22"/>
                <w:lang w:val="es-ES_tradnl"/>
              </w:rPr>
            </w:pPr>
            <w:r w:rsidRPr="00BD7C3D">
              <w:rPr>
                <w:rFonts w:asciiTheme="minorHAnsi" w:hAnsiTheme="minorHAnsi" w:cstheme="minorBidi"/>
                <w:color w:val="auto"/>
                <w:sz w:val="22"/>
                <w:szCs w:val="22"/>
                <w:lang w:val="es-ES_tradnl"/>
              </w:rPr>
              <w:t xml:space="preserve">Actividad en Grupo· Core </w:t>
            </w:r>
            <w:proofErr w:type="spellStart"/>
            <w:r w:rsidRPr="00BD7C3D">
              <w:rPr>
                <w:rFonts w:asciiTheme="minorHAnsi" w:hAnsiTheme="minorHAnsi" w:cstheme="minorBidi"/>
                <w:color w:val="auto"/>
                <w:sz w:val="22"/>
                <w:szCs w:val="22"/>
                <w:lang w:val="es-ES_tradnl"/>
              </w:rPr>
              <w:t>Competences</w:t>
            </w:r>
            <w:proofErr w:type="spellEnd"/>
            <w:r w:rsidRPr="00BD7C3D">
              <w:rPr>
                <w:rFonts w:asciiTheme="minorHAnsi" w:hAnsiTheme="minorHAnsi" w:cstheme="minorBidi"/>
                <w:color w:val="auto"/>
                <w:sz w:val="22"/>
                <w:szCs w:val="22"/>
                <w:lang w:val="es-ES_tradnl"/>
              </w:rPr>
              <w:t xml:space="preserve">. </w:t>
            </w:r>
          </w:p>
          <w:p w14:paraId="3B719815" w14:textId="4391486D" w:rsidR="00BD7C3D" w:rsidRPr="00BD7C3D" w:rsidRDefault="00BD7C3D" w:rsidP="00BD7C3D">
            <w:pPr>
              <w:pStyle w:val="Default"/>
              <w:numPr>
                <w:ilvl w:val="0"/>
                <w:numId w:val="6"/>
              </w:numPr>
              <w:rPr>
                <w:rFonts w:asciiTheme="minorHAnsi" w:hAnsiTheme="minorHAnsi" w:cstheme="minorBidi"/>
                <w:color w:val="auto"/>
                <w:sz w:val="22"/>
                <w:szCs w:val="22"/>
                <w:lang w:val="es-ES_tradnl"/>
              </w:rPr>
            </w:pPr>
            <w:proofErr w:type="spellStart"/>
            <w:r w:rsidRPr="00BD7C3D">
              <w:rPr>
                <w:rFonts w:asciiTheme="minorHAnsi" w:hAnsiTheme="minorHAnsi" w:cstheme="minorBidi"/>
                <w:color w:val="auto"/>
                <w:sz w:val="22"/>
                <w:szCs w:val="22"/>
                <w:lang w:val="es-ES_tradnl"/>
              </w:rPr>
              <w:t>Loss</w:t>
            </w:r>
            <w:proofErr w:type="spellEnd"/>
            <w:r w:rsidRPr="00BD7C3D">
              <w:rPr>
                <w:rFonts w:asciiTheme="minorHAnsi" w:hAnsiTheme="minorHAnsi" w:cstheme="minorBidi"/>
                <w:color w:val="auto"/>
                <w:sz w:val="22"/>
                <w:szCs w:val="22"/>
                <w:lang w:val="es-ES_tradnl"/>
              </w:rPr>
              <w:t xml:space="preserve"> </w:t>
            </w:r>
            <w:proofErr w:type="spellStart"/>
            <w:r w:rsidRPr="00BD7C3D">
              <w:rPr>
                <w:rFonts w:asciiTheme="minorHAnsi" w:hAnsiTheme="minorHAnsi" w:cstheme="minorBidi"/>
                <w:color w:val="auto"/>
                <w:sz w:val="22"/>
                <w:szCs w:val="22"/>
                <w:lang w:val="es-ES_tradnl"/>
              </w:rPr>
              <w:t>Prevention</w:t>
            </w:r>
            <w:proofErr w:type="spellEnd"/>
            <w:r w:rsidRPr="00BD7C3D">
              <w:rPr>
                <w:rFonts w:asciiTheme="minorHAnsi" w:hAnsiTheme="minorHAnsi" w:cstheme="minorBidi"/>
                <w:color w:val="auto"/>
                <w:sz w:val="22"/>
                <w:szCs w:val="22"/>
                <w:lang w:val="es-ES_tradnl"/>
              </w:rPr>
              <w:t xml:space="preserve"> / Seguridad y Control </w:t>
            </w:r>
          </w:p>
          <w:p w14:paraId="592A67D3" w14:textId="50A25DB3" w:rsidR="00932C69" w:rsidRPr="00E8411C" w:rsidRDefault="00BD7C3D" w:rsidP="00CD59D2">
            <w:pPr>
              <w:pStyle w:val="Default"/>
              <w:numPr>
                <w:ilvl w:val="0"/>
                <w:numId w:val="6"/>
              </w:numPr>
              <w:rPr>
                <w:rFonts w:asciiTheme="minorHAnsi" w:hAnsiTheme="minorHAnsi" w:cstheme="minorBidi"/>
                <w:color w:val="auto"/>
                <w:sz w:val="22"/>
                <w:szCs w:val="22"/>
                <w:lang w:val="es-ES_tradnl"/>
              </w:rPr>
            </w:pPr>
            <w:r w:rsidRPr="00BD7C3D">
              <w:rPr>
                <w:rFonts w:asciiTheme="minorHAnsi" w:hAnsiTheme="minorHAnsi" w:cstheme="minorBidi"/>
                <w:color w:val="auto"/>
                <w:sz w:val="22"/>
                <w:szCs w:val="22"/>
                <w:lang w:val="es-ES_tradnl"/>
              </w:rPr>
              <w:t xml:space="preserve">Presentación Producto. </w:t>
            </w:r>
          </w:p>
          <w:p w14:paraId="3EEB793F" w14:textId="77777777" w:rsidR="00932C69" w:rsidRDefault="00932C69" w:rsidP="00CD59D2">
            <w:pPr>
              <w:pStyle w:val="Default"/>
              <w:rPr>
                <w:rFonts w:asciiTheme="minorHAnsi" w:hAnsiTheme="minorHAnsi" w:cstheme="minorBidi"/>
                <w:color w:val="auto"/>
                <w:sz w:val="22"/>
                <w:szCs w:val="22"/>
                <w:lang w:val="es-ES_tradnl"/>
              </w:rPr>
            </w:pPr>
          </w:p>
          <w:p w14:paraId="747FAE88" w14:textId="74EB5D9C" w:rsidR="00CD59D2" w:rsidRPr="00932C69" w:rsidRDefault="00AD6956" w:rsidP="00CD59D2">
            <w:pPr>
              <w:pStyle w:val="Default"/>
              <w:rPr>
                <w:rFonts w:asciiTheme="minorHAnsi" w:hAnsiTheme="minorHAnsi" w:cstheme="minorBidi"/>
                <w:b/>
                <w:color w:val="auto"/>
                <w:sz w:val="22"/>
                <w:szCs w:val="22"/>
                <w:lang w:val="es-ES_tradnl"/>
              </w:rPr>
            </w:pPr>
            <w:r w:rsidRPr="00667A93">
              <w:rPr>
                <w:rFonts w:asciiTheme="minorHAnsi" w:hAnsiTheme="minorHAnsi" w:cstheme="minorBidi"/>
                <w:b/>
                <w:color w:val="auto"/>
                <w:sz w:val="22"/>
                <w:szCs w:val="22"/>
                <w:lang w:val="es-ES_tradnl"/>
              </w:rPr>
              <w:t xml:space="preserve">Capacitaciones </w:t>
            </w:r>
            <w:r w:rsidR="0042143D">
              <w:rPr>
                <w:rFonts w:asciiTheme="minorHAnsi" w:hAnsiTheme="minorHAnsi" w:cstheme="minorBidi"/>
                <w:b/>
                <w:bCs/>
                <w:color w:val="auto"/>
                <w:sz w:val="22"/>
                <w:szCs w:val="22"/>
                <w:lang w:val="es-ES_tradnl"/>
              </w:rPr>
              <w:t xml:space="preserve">de </w:t>
            </w:r>
            <w:r w:rsidR="0011219B" w:rsidRPr="00667A93">
              <w:rPr>
                <w:rFonts w:asciiTheme="minorHAnsi" w:hAnsiTheme="minorHAnsi" w:cstheme="minorBidi"/>
                <w:b/>
                <w:color w:val="auto"/>
                <w:sz w:val="22"/>
                <w:szCs w:val="22"/>
                <w:lang w:val="es-ES_tradnl"/>
              </w:rPr>
              <w:t>habilidades blandas</w:t>
            </w:r>
            <w:r w:rsidR="00932C69">
              <w:rPr>
                <w:rFonts w:asciiTheme="minorHAnsi" w:hAnsiTheme="minorHAnsi" w:cstheme="minorBidi"/>
                <w:b/>
                <w:color w:val="auto"/>
                <w:sz w:val="22"/>
                <w:szCs w:val="22"/>
                <w:lang w:val="es-ES_tradnl"/>
              </w:rPr>
              <w:t>:</w:t>
            </w:r>
          </w:p>
          <w:p w14:paraId="7FB414E2" w14:textId="77777777" w:rsidR="00CD59D2" w:rsidRDefault="00CD59D2" w:rsidP="00CD59D2">
            <w:pPr>
              <w:pStyle w:val="Default"/>
              <w:numPr>
                <w:ilvl w:val="0"/>
                <w:numId w:val="6"/>
              </w:numPr>
              <w:rPr>
                <w:rFonts w:asciiTheme="minorHAnsi" w:hAnsiTheme="minorHAnsi" w:cstheme="minorBidi"/>
                <w:color w:val="auto"/>
                <w:sz w:val="22"/>
                <w:szCs w:val="22"/>
                <w:lang w:val="es-ES_tradnl"/>
              </w:rPr>
            </w:pPr>
            <w:r w:rsidRPr="00BD7C3D">
              <w:rPr>
                <w:rFonts w:asciiTheme="minorHAnsi" w:hAnsiTheme="minorHAnsi" w:cstheme="minorBidi"/>
                <w:color w:val="auto"/>
                <w:sz w:val="22"/>
                <w:szCs w:val="22"/>
                <w:lang w:val="es-ES_tradnl"/>
              </w:rPr>
              <w:t xml:space="preserve">Taller liderando Personas - Grupo Actitud (8 Horas). </w:t>
            </w:r>
          </w:p>
          <w:p w14:paraId="080F8987" w14:textId="77777777" w:rsidR="00CD59D2" w:rsidRPr="00982B5C" w:rsidRDefault="00CD59D2" w:rsidP="00CD59D2">
            <w:pPr>
              <w:pStyle w:val="Default"/>
              <w:numPr>
                <w:ilvl w:val="0"/>
                <w:numId w:val="6"/>
              </w:numPr>
              <w:rPr>
                <w:rFonts w:asciiTheme="minorHAnsi" w:hAnsiTheme="minorHAnsi" w:cstheme="minorBidi"/>
                <w:color w:val="auto"/>
                <w:sz w:val="22"/>
                <w:szCs w:val="22"/>
                <w:lang w:val="es-ES_tradnl"/>
              </w:rPr>
            </w:pPr>
            <w:r w:rsidRPr="00982B5C">
              <w:rPr>
                <w:rFonts w:asciiTheme="minorHAnsi" w:hAnsiTheme="minorHAnsi" w:cstheme="minorBidi"/>
                <w:color w:val="auto"/>
                <w:sz w:val="22"/>
                <w:szCs w:val="22"/>
                <w:lang w:val="es-ES_tradnl"/>
              </w:rPr>
              <w:t xml:space="preserve">Taller de liderazgo </w:t>
            </w:r>
          </w:p>
          <w:p w14:paraId="52D56441" w14:textId="77777777" w:rsidR="0011219B" w:rsidRPr="00BD7C3D" w:rsidRDefault="0011219B" w:rsidP="0011219B">
            <w:pPr>
              <w:pStyle w:val="Default"/>
              <w:numPr>
                <w:ilvl w:val="0"/>
                <w:numId w:val="6"/>
              </w:numPr>
              <w:rPr>
                <w:rFonts w:asciiTheme="minorHAnsi" w:hAnsiTheme="minorHAnsi" w:cstheme="minorBidi"/>
                <w:color w:val="auto"/>
                <w:sz w:val="22"/>
                <w:szCs w:val="22"/>
                <w:lang w:val="es-ES_tradnl"/>
              </w:rPr>
            </w:pPr>
            <w:r w:rsidRPr="00BD7C3D">
              <w:rPr>
                <w:rFonts w:asciiTheme="minorHAnsi" w:hAnsiTheme="minorHAnsi" w:cstheme="minorBidi"/>
                <w:color w:val="auto"/>
                <w:sz w:val="22"/>
                <w:szCs w:val="22"/>
                <w:lang w:val="es-ES_tradnl"/>
              </w:rPr>
              <w:t xml:space="preserve">Inclusión </w:t>
            </w:r>
          </w:p>
          <w:p w14:paraId="32DAE0AF" w14:textId="77777777" w:rsidR="0011219B" w:rsidRPr="00CA4055" w:rsidRDefault="0011219B" w:rsidP="0011219B">
            <w:pPr>
              <w:pStyle w:val="Default"/>
              <w:numPr>
                <w:ilvl w:val="0"/>
                <w:numId w:val="6"/>
              </w:numPr>
              <w:rPr>
                <w:rFonts w:asciiTheme="minorHAnsi" w:hAnsiTheme="minorHAnsi" w:cstheme="minorBidi"/>
                <w:color w:val="auto"/>
                <w:sz w:val="22"/>
                <w:szCs w:val="22"/>
                <w:lang w:val="es-ES_tradnl"/>
              </w:rPr>
            </w:pPr>
            <w:r w:rsidRPr="00CA4055">
              <w:rPr>
                <w:rFonts w:asciiTheme="minorHAnsi" w:hAnsiTheme="minorHAnsi" w:cstheme="minorBidi"/>
                <w:color w:val="auto"/>
                <w:sz w:val="22"/>
                <w:szCs w:val="22"/>
                <w:lang w:val="es-ES_tradnl"/>
              </w:rPr>
              <w:t xml:space="preserve">Política de liderazgo justo y buen trato - Protocolo psicosocial </w:t>
            </w:r>
          </w:p>
          <w:p w14:paraId="2E689BB4" w14:textId="77777777" w:rsidR="0011219B" w:rsidRDefault="0011219B" w:rsidP="0011219B">
            <w:pPr>
              <w:pStyle w:val="Default"/>
              <w:numPr>
                <w:ilvl w:val="0"/>
                <w:numId w:val="6"/>
              </w:numPr>
              <w:rPr>
                <w:rFonts w:asciiTheme="minorHAnsi" w:hAnsiTheme="minorHAnsi" w:cstheme="minorBidi"/>
                <w:color w:val="auto"/>
                <w:sz w:val="22"/>
                <w:szCs w:val="22"/>
                <w:lang w:val="es-ES_tradnl"/>
              </w:rPr>
            </w:pPr>
            <w:r w:rsidRPr="00CA4055">
              <w:rPr>
                <w:rFonts w:asciiTheme="minorHAnsi" w:hAnsiTheme="minorHAnsi" w:cstheme="minorBidi"/>
                <w:color w:val="auto"/>
                <w:sz w:val="22"/>
                <w:szCs w:val="22"/>
                <w:lang w:val="es-ES_tradnl"/>
              </w:rPr>
              <w:t>Charla liderazgo y empoderamiento</w:t>
            </w:r>
          </w:p>
          <w:p w14:paraId="3C88974D" w14:textId="77777777" w:rsidR="0011219B" w:rsidRPr="00BD7C3D" w:rsidRDefault="0011219B" w:rsidP="0011219B">
            <w:pPr>
              <w:pStyle w:val="Default"/>
              <w:numPr>
                <w:ilvl w:val="0"/>
                <w:numId w:val="6"/>
              </w:numPr>
              <w:rPr>
                <w:rFonts w:asciiTheme="minorHAnsi" w:hAnsiTheme="minorHAnsi" w:cstheme="minorBidi"/>
                <w:color w:val="auto"/>
                <w:sz w:val="22"/>
                <w:szCs w:val="22"/>
                <w:lang w:val="es-ES_tradnl"/>
              </w:rPr>
            </w:pPr>
            <w:r w:rsidRPr="00BD7C3D">
              <w:rPr>
                <w:rFonts w:asciiTheme="minorHAnsi" w:hAnsiTheme="minorHAnsi" w:cstheme="minorBidi"/>
                <w:color w:val="auto"/>
                <w:sz w:val="22"/>
                <w:szCs w:val="22"/>
                <w:lang w:val="es-ES_tradnl"/>
              </w:rPr>
              <w:t xml:space="preserve">Salud Mental - Factores Psicosociales </w:t>
            </w:r>
          </w:p>
          <w:p w14:paraId="7230F13A" w14:textId="69DF1C61" w:rsidR="00667A93" w:rsidRDefault="00667A93" w:rsidP="00667A93">
            <w:pPr>
              <w:pStyle w:val="Default"/>
              <w:numPr>
                <w:ilvl w:val="0"/>
                <w:numId w:val="6"/>
              </w:numPr>
              <w:rPr>
                <w:rFonts w:asciiTheme="minorHAnsi" w:hAnsiTheme="minorHAnsi" w:cstheme="minorBidi"/>
                <w:color w:val="auto"/>
                <w:sz w:val="22"/>
                <w:szCs w:val="22"/>
                <w:lang w:val="es-ES_tradnl"/>
              </w:rPr>
            </w:pPr>
            <w:r w:rsidRPr="00982B5C">
              <w:rPr>
                <w:rFonts w:asciiTheme="minorHAnsi" w:hAnsiTheme="minorHAnsi" w:cstheme="minorBidi"/>
                <w:color w:val="auto"/>
                <w:sz w:val="22"/>
                <w:szCs w:val="22"/>
                <w:lang w:val="es-ES_tradnl"/>
              </w:rPr>
              <w:t>Inclusion no discriminación y diversidad</w:t>
            </w:r>
          </w:p>
          <w:p w14:paraId="7D1A4397" w14:textId="77777777" w:rsidR="00432949" w:rsidRDefault="00432949" w:rsidP="00432949">
            <w:pPr>
              <w:pStyle w:val="Default"/>
              <w:ind w:left="720"/>
              <w:rPr>
                <w:rFonts w:asciiTheme="minorHAnsi" w:hAnsiTheme="minorHAnsi" w:cstheme="minorBidi"/>
                <w:color w:val="auto"/>
                <w:sz w:val="22"/>
                <w:szCs w:val="22"/>
                <w:lang w:val="es-ES_tradnl"/>
              </w:rPr>
            </w:pPr>
          </w:p>
          <w:p w14:paraId="5824E9FD" w14:textId="1F3DFCC6" w:rsidR="00432949" w:rsidRPr="00432949" w:rsidRDefault="00432949" w:rsidP="00432949">
            <w:pPr>
              <w:pStyle w:val="Default"/>
              <w:rPr>
                <w:rFonts w:asciiTheme="minorHAnsi" w:hAnsiTheme="minorHAnsi" w:cstheme="minorBidi"/>
                <w:b/>
                <w:bCs/>
                <w:color w:val="auto"/>
                <w:sz w:val="22"/>
                <w:szCs w:val="22"/>
                <w:lang w:val="es-ES_tradnl"/>
              </w:rPr>
            </w:pPr>
            <w:r w:rsidRPr="00432949">
              <w:rPr>
                <w:rFonts w:asciiTheme="minorHAnsi" w:hAnsiTheme="minorHAnsi" w:cstheme="minorBidi"/>
                <w:b/>
                <w:bCs/>
                <w:color w:val="auto"/>
                <w:sz w:val="22"/>
                <w:szCs w:val="22"/>
                <w:lang w:val="es-ES_tradnl"/>
              </w:rPr>
              <w:t>Desarrollo profesional</w:t>
            </w:r>
            <w:r w:rsidR="00932C69">
              <w:rPr>
                <w:rFonts w:asciiTheme="minorHAnsi" w:hAnsiTheme="minorHAnsi" w:cstheme="minorBidi"/>
                <w:b/>
                <w:bCs/>
                <w:color w:val="auto"/>
                <w:sz w:val="22"/>
                <w:szCs w:val="22"/>
                <w:lang w:val="es-ES_tradnl"/>
              </w:rPr>
              <w:t xml:space="preserve"> </w:t>
            </w:r>
            <w:r w:rsidR="00932592">
              <w:rPr>
                <w:rFonts w:asciiTheme="minorHAnsi" w:hAnsiTheme="minorHAnsi" w:cstheme="minorBidi"/>
                <w:b/>
                <w:bCs/>
                <w:color w:val="auto"/>
                <w:sz w:val="22"/>
                <w:szCs w:val="22"/>
                <w:lang w:val="es-ES_tradnl"/>
              </w:rPr>
              <w:t>g</w:t>
            </w:r>
            <w:r w:rsidR="00932C69">
              <w:rPr>
                <w:rFonts w:asciiTheme="minorHAnsi" w:hAnsiTheme="minorHAnsi" w:cstheme="minorBidi"/>
                <w:b/>
                <w:bCs/>
                <w:color w:val="auto"/>
                <w:sz w:val="22"/>
                <w:szCs w:val="22"/>
                <w:lang w:val="es-ES_tradnl"/>
              </w:rPr>
              <w:t xml:space="preserve">eneral </w:t>
            </w:r>
          </w:p>
          <w:p w14:paraId="618FF133" w14:textId="53653F9D" w:rsidR="00CF480A" w:rsidRDefault="005856B1" w:rsidP="00667A93">
            <w:pPr>
              <w:pStyle w:val="Default"/>
              <w:numPr>
                <w:ilvl w:val="0"/>
                <w:numId w:val="6"/>
              </w:numPr>
              <w:rPr>
                <w:rFonts w:asciiTheme="minorHAnsi" w:hAnsiTheme="minorHAnsi" w:cstheme="minorBidi"/>
                <w:color w:val="auto"/>
                <w:sz w:val="22"/>
                <w:szCs w:val="22"/>
                <w:lang w:val="es-ES_tradnl"/>
              </w:rPr>
            </w:pPr>
            <w:r>
              <w:rPr>
                <w:rFonts w:asciiTheme="minorHAnsi" w:hAnsiTheme="minorHAnsi" w:cstheme="minorBidi"/>
                <w:color w:val="auto"/>
                <w:sz w:val="22"/>
                <w:szCs w:val="22"/>
                <w:lang w:val="es-ES_tradnl"/>
              </w:rPr>
              <w:t xml:space="preserve">Clases de </w:t>
            </w:r>
            <w:r w:rsidR="00D63CBF">
              <w:rPr>
                <w:rFonts w:asciiTheme="minorHAnsi" w:hAnsiTheme="minorHAnsi" w:cstheme="minorBidi"/>
                <w:color w:val="auto"/>
                <w:sz w:val="22"/>
                <w:szCs w:val="22"/>
                <w:lang w:val="es-ES_tradnl"/>
              </w:rPr>
              <w:t>Inglés</w:t>
            </w:r>
            <w:r>
              <w:rPr>
                <w:rFonts w:asciiTheme="minorHAnsi" w:hAnsiTheme="minorHAnsi" w:cstheme="minorBidi"/>
                <w:color w:val="auto"/>
                <w:sz w:val="22"/>
                <w:szCs w:val="22"/>
                <w:lang w:val="es-ES_tradnl"/>
              </w:rPr>
              <w:t xml:space="preserve"> Personales </w:t>
            </w:r>
          </w:p>
          <w:p w14:paraId="37B4E7D1" w14:textId="77777777" w:rsidR="00432949" w:rsidRDefault="005856B1" w:rsidP="00667A93">
            <w:pPr>
              <w:pStyle w:val="Default"/>
              <w:numPr>
                <w:ilvl w:val="0"/>
                <w:numId w:val="6"/>
              </w:numPr>
              <w:rPr>
                <w:rFonts w:asciiTheme="minorHAnsi" w:hAnsiTheme="minorHAnsi" w:cstheme="minorBidi"/>
                <w:color w:val="auto"/>
                <w:sz w:val="22"/>
                <w:szCs w:val="22"/>
                <w:lang w:val="es-ES_tradnl"/>
              </w:rPr>
            </w:pPr>
            <w:r>
              <w:rPr>
                <w:rFonts w:asciiTheme="minorHAnsi" w:hAnsiTheme="minorHAnsi" w:cstheme="minorBidi"/>
                <w:color w:val="auto"/>
                <w:sz w:val="22"/>
                <w:szCs w:val="22"/>
                <w:lang w:val="es-ES_tradnl"/>
              </w:rPr>
              <w:t>Clases de Excel</w:t>
            </w:r>
          </w:p>
          <w:p w14:paraId="1363CD68" w14:textId="02C39D67" w:rsidR="005856B1" w:rsidRDefault="00432949" w:rsidP="00667A93">
            <w:pPr>
              <w:pStyle w:val="Default"/>
              <w:numPr>
                <w:ilvl w:val="0"/>
                <w:numId w:val="6"/>
              </w:numPr>
              <w:rPr>
                <w:rFonts w:asciiTheme="minorHAnsi" w:hAnsiTheme="minorHAnsi" w:cstheme="minorBidi"/>
                <w:color w:val="auto"/>
                <w:sz w:val="22"/>
                <w:szCs w:val="22"/>
                <w:lang w:val="es-ES_tradnl"/>
              </w:rPr>
            </w:pPr>
            <w:r>
              <w:rPr>
                <w:rFonts w:asciiTheme="minorHAnsi" w:hAnsiTheme="minorHAnsi" w:cstheme="minorBidi"/>
                <w:color w:val="auto"/>
                <w:sz w:val="22"/>
                <w:szCs w:val="22"/>
                <w:lang w:val="es-ES_tradnl"/>
              </w:rPr>
              <w:t xml:space="preserve">Clases </w:t>
            </w:r>
            <w:proofErr w:type="spellStart"/>
            <w:r w:rsidR="005856B1">
              <w:rPr>
                <w:rFonts w:asciiTheme="minorHAnsi" w:hAnsiTheme="minorHAnsi" w:cstheme="minorBidi"/>
                <w:color w:val="auto"/>
                <w:sz w:val="22"/>
                <w:szCs w:val="22"/>
                <w:lang w:val="es-ES_tradnl"/>
              </w:rPr>
              <w:t>Power</w:t>
            </w:r>
            <w:proofErr w:type="spellEnd"/>
            <w:r w:rsidR="005856B1">
              <w:rPr>
                <w:rFonts w:asciiTheme="minorHAnsi" w:hAnsiTheme="minorHAnsi" w:cstheme="minorBidi"/>
                <w:color w:val="auto"/>
                <w:sz w:val="22"/>
                <w:szCs w:val="22"/>
                <w:lang w:val="es-ES_tradnl"/>
              </w:rPr>
              <w:t xml:space="preserve"> Bi</w:t>
            </w:r>
          </w:p>
          <w:p w14:paraId="59D365CB" w14:textId="26435AFD" w:rsidR="00432949" w:rsidRPr="00982B5C" w:rsidRDefault="00432949" w:rsidP="00667A93">
            <w:pPr>
              <w:pStyle w:val="Default"/>
              <w:numPr>
                <w:ilvl w:val="0"/>
                <w:numId w:val="6"/>
              </w:numPr>
              <w:rPr>
                <w:rFonts w:asciiTheme="minorHAnsi" w:hAnsiTheme="minorHAnsi" w:cstheme="minorBidi"/>
                <w:color w:val="auto"/>
                <w:sz w:val="22"/>
                <w:szCs w:val="22"/>
                <w:lang w:val="es-ES_tradnl"/>
              </w:rPr>
            </w:pPr>
            <w:r>
              <w:rPr>
                <w:rFonts w:asciiTheme="minorHAnsi" w:hAnsiTheme="minorHAnsi" w:cstheme="minorBidi"/>
                <w:color w:val="auto"/>
                <w:sz w:val="22"/>
                <w:szCs w:val="22"/>
                <w:lang w:val="es-ES_tradnl"/>
              </w:rPr>
              <w:t xml:space="preserve">Clases </w:t>
            </w:r>
            <w:r w:rsidR="00D80120">
              <w:rPr>
                <w:rFonts w:asciiTheme="minorHAnsi" w:hAnsiTheme="minorHAnsi" w:cstheme="minorBidi"/>
                <w:color w:val="auto"/>
                <w:sz w:val="22"/>
                <w:szCs w:val="22"/>
                <w:lang w:val="es-ES_tradnl"/>
              </w:rPr>
              <w:t>de presentaciones efectivas</w:t>
            </w:r>
          </w:p>
          <w:p w14:paraId="5D933183" w14:textId="06803669" w:rsidR="00CD59D2" w:rsidRDefault="00CD59D2" w:rsidP="00CD59D2">
            <w:pPr>
              <w:pStyle w:val="Default"/>
              <w:rPr>
                <w:rFonts w:asciiTheme="minorHAnsi" w:hAnsiTheme="minorHAnsi" w:cstheme="minorBidi"/>
                <w:color w:val="auto"/>
                <w:sz w:val="22"/>
                <w:szCs w:val="22"/>
                <w:lang w:val="es-ES_tradnl"/>
              </w:rPr>
            </w:pPr>
          </w:p>
          <w:p w14:paraId="7A7196A0" w14:textId="10E88EB0" w:rsidR="00667A93" w:rsidRPr="00932592" w:rsidRDefault="00CD59D2" w:rsidP="00CD59D2">
            <w:pPr>
              <w:pStyle w:val="Default"/>
              <w:rPr>
                <w:rFonts w:asciiTheme="minorHAnsi" w:hAnsiTheme="minorHAnsi" w:cstheme="minorBidi"/>
                <w:b/>
                <w:color w:val="auto"/>
                <w:sz w:val="22"/>
                <w:szCs w:val="22"/>
                <w:lang w:val="es-ES_tradnl"/>
              </w:rPr>
            </w:pPr>
            <w:r w:rsidRPr="00667A93">
              <w:rPr>
                <w:rFonts w:asciiTheme="minorHAnsi" w:hAnsiTheme="minorHAnsi" w:cstheme="minorBidi"/>
                <w:b/>
                <w:color w:val="auto"/>
                <w:sz w:val="22"/>
                <w:szCs w:val="22"/>
                <w:lang w:val="es-ES_tradnl"/>
              </w:rPr>
              <w:t xml:space="preserve">Capacitaciones </w:t>
            </w:r>
            <w:r w:rsidR="00667A93" w:rsidRPr="00667A93">
              <w:rPr>
                <w:rFonts w:asciiTheme="minorHAnsi" w:hAnsiTheme="minorHAnsi" w:cstheme="minorBidi"/>
                <w:b/>
                <w:bCs/>
                <w:color w:val="auto"/>
                <w:sz w:val="22"/>
                <w:szCs w:val="22"/>
                <w:lang w:val="es-ES_tradnl"/>
              </w:rPr>
              <w:t>Salud Mental</w:t>
            </w:r>
            <w:r w:rsidRPr="00667A93">
              <w:rPr>
                <w:rFonts w:asciiTheme="minorHAnsi" w:hAnsiTheme="minorHAnsi" w:cstheme="minorBidi"/>
                <w:b/>
                <w:bCs/>
                <w:color w:val="auto"/>
                <w:sz w:val="22"/>
                <w:szCs w:val="22"/>
                <w:lang w:val="es-ES_tradnl"/>
              </w:rPr>
              <w:t xml:space="preserve"> </w:t>
            </w:r>
            <w:r w:rsidRPr="00667A93">
              <w:rPr>
                <w:rFonts w:asciiTheme="minorHAnsi" w:hAnsiTheme="minorHAnsi" w:cstheme="minorBidi"/>
                <w:b/>
                <w:color w:val="auto"/>
                <w:sz w:val="22"/>
                <w:szCs w:val="22"/>
                <w:lang w:val="es-ES_tradnl"/>
              </w:rPr>
              <w:t xml:space="preserve">Mutual </w:t>
            </w:r>
          </w:p>
          <w:p w14:paraId="3EF4B7BF" w14:textId="77777777" w:rsidR="00667A93" w:rsidRPr="00982B5C" w:rsidRDefault="00667A93" w:rsidP="00667A93">
            <w:pPr>
              <w:pStyle w:val="Default"/>
              <w:numPr>
                <w:ilvl w:val="0"/>
                <w:numId w:val="6"/>
              </w:numPr>
              <w:rPr>
                <w:rFonts w:asciiTheme="minorHAnsi" w:hAnsiTheme="minorHAnsi" w:cstheme="minorBidi"/>
                <w:color w:val="auto"/>
                <w:sz w:val="22"/>
                <w:szCs w:val="22"/>
                <w:lang w:val="es-ES_tradnl"/>
              </w:rPr>
            </w:pPr>
            <w:r w:rsidRPr="00982B5C">
              <w:rPr>
                <w:rFonts w:asciiTheme="minorHAnsi" w:hAnsiTheme="minorHAnsi" w:cstheme="minorBidi"/>
                <w:color w:val="auto"/>
                <w:sz w:val="22"/>
                <w:szCs w:val="22"/>
                <w:lang w:val="es-ES_tradnl"/>
              </w:rPr>
              <w:t xml:space="preserve">Fortaleciendo competencias psicosociales – lideres (Mutual) </w:t>
            </w:r>
          </w:p>
          <w:p w14:paraId="4D39DEF2" w14:textId="77777777" w:rsidR="00667A93" w:rsidRPr="00982B5C" w:rsidRDefault="00667A93" w:rsidP="00667A93">
            <w:pPr>
              <w:pStyle w:val="Default"/>
              <w:numPr>
                <w:ilvl w:val="0"/>
                <w:numId w:val="6"/>
              </w:numPr>
              <w:rPr>
                <w:rFonts w:asciiTheme="minorHAnsi" w:hAnsiTheme="minorHAnsi" w:cstheme="minorBidi"/>
                <w:color w:val="auto"/>
                <w:sz w:val="22"/>
                <w:szCs w:val="22"/>
                <w:lang w:val="es-ES_tradnl"/>
              </w:rPr>
            </w:pPr>
            <w:r w:rsidRPr="00982B5C">
              <w:rPr>
                <w:rFonts w:asciiTheme="minorHAnsi" w:hAnsiTheme="minorHAnsi" w:cstheme="minorBidi"/>
                <w:color w:val="auto"/>
                <w:sz w:val="22"/>
                <w:szCs w:val="22"/>
                <w:lang w:val="es-ES_tradnl"/>
              </w:rPr>
              <w:t xml:space="preserve">Manejo de emociones (Respiración Alba) (Mutual) </w:t>
            </w:r>
          </w:p>
          <w:p w14:paraId="402ACB79" w14:textId="77777777" w:rsidR="00667A93" w:rsidRDefault="00667A93" w:rsidP="00667A93">
            <w:pPr>
              <w:pStyle w:val="Default"/>
              <w:numPr>
                <w:ilvl w:val="0"/>
                <w:numId w:val="6"/>
              </w:numPr>
              <w:rPr>
                <w:rFonts w:asciiTheme="minorHAnsi" w:hAnsiTheme="minorHAnsi" w:cstheme="minorBidi"/>
                <w:color w:val="auto"/>
                <w:sz w:val="22"/>
                <w:szCs w:val="22"/>
                <w:lang w:val="es-ES_tradnl"/>
              </w:rPr>
            </w:pPr>
            <w:r w:rsidRPr="00982B5C">
              <w:rPr>
                <w:rFonts w:asciiTheme="minorHAnsi" w:hAnsiTheme="minorHAnsi" w:cstheme="minorBidi"/>
                <w:color w:val="auto"/>
                <w:sz w:val="22"/>
                <w:szCs w:val="22"/>
                <w:lang w:val="es-ES_tradnl"/>
              </w:rPr>
              <w:t>Cuidando a otros frente a incidentes críticos laborales (Mutual)</w:t>
            </w:r>
          </w:p>
          <w:p w14:paraId="502FB611" w14:textId="77777777" w:rsidR="00982B5C" w:rsidRPr="00CA4055" w:rsidRDefault="00982B5C" w:rsidP="00E95EDA">
            <w:pPr>
              <w:pStyle w:val="Default"/>
              <w:rPr>
                <w:rFonts w:asciiTheme="minorHAnsi" w:hAnsiTheme="minorHAnsi" w:cstheme="minorBidi"/>
                <w:color w:val="auto"/>
                <w:sz w:val="22"/>
                <w:szCs w:val="22"/>
                <w:lang w:val="es-ES_tradnl"/>
              </w:rPr>
            </w:pPr>
          </w:p>
          <w:p w14:paraId="3F7E53C8" w14:textId="77777777" w:rsidR="00917F55" w:rsidRPr="00917F55" w:rsidRDefault="00917F55" w:rsidP="00917F55">
            <w:pPr>
              <w:spacing w:after="0" w:line="240" w:lineRule="auto"/>
              <w:rPr>
                <w:rFonts w:ascii="Aptos Narrow" w:eastAsia="Times New Roman" w:hAnsi="Aptos Narrow" w:cs="Times New Roman"/>
                <w:color w:val="000000"/>
                <w:lang w:val="es-CL" w:eastAsia="es-CL"/>
              </w:rPr>
            </w:pPr>
          </w:p>
        </w:tc>
      </w:tr>
      <w:tr w:rsidR="00917F55" w:rsidRPr="00917F55" w14:paraId="1A108881" w14:textId="77777777" w:rsidTr="00917F55">
        <w:trPr>
          <w:trHeight w:val="290"/>
        </w:trPr>
        <w:tc>
          <w:tcPr>
            <w:tcW w:w="8784" w:type="dxa"/>
            <w:vMerge/>
            <w:tcBorders>
              <w:top w:val="nil"/>
              <w:left w:val="single" w:sz="4" w:space="0" w:color="auto"/>
              <w:bottom w:val="single" w:sz="4" w:space="0" w:color="auto"/>
              <w:right w:val="single" w:sz="4" w:space="0" w:color="auto"/>
            </w:tcBorders>
            <w:vAlign w:val="center"/>
            <w:hideMark/>
          </w:tcPr>
          <w:p w14:paraId="5CF4A9F7" w14:textId="77777777" w:rsidR="00917F55" w:rsidRPr="00917F55" w:rsidRDefault="00917F55" w:rsidP="00917F55">
            <w:pPr>
              <w:spacing w:after="0" w:line="240" w:lineRule="auto"/>
              <w:rPr>
                <w:rFonts w:ascii="Aptos Narrow" w:eastAsia="Times New Roman" w:hAnsi="Aptos Narrow" w:cs="Times New Roman"/>
                <w:color w:val="000000"/>
                <w:lang w:val="es-CL" w:eastAsia="es-CL"/>
              </w:rPr>
            </w:pPr>
          </w:p>
        </w:tc>
        <w:tc>
          <w:tcPr>
            <w:tcW w:w="160" w:type="dxa"/>
            <w:tcBorders>
              <w:top w:val="nil"/>
              <w:left w:val="nil"/>
              <w:bottom w:val="nil"/>
              <w:right w:val="nil"/>
            </w:tcBorders>
            <w:shd w:val="clear" w:color="auto" w:fill="auto"/>
            <w:noWrap/>
            <w:vAlign w:val="bottom"/>
            <w:hideMark/>
          </w:tcPr>
          <w:p w14:paraId="3129578D" w14:textId="77777777" w:rsidR="00917F55" w:rsidRPr="00917F55" w:rsidRDefault="00917F55" w:rsidP="00917F55">
            <w:pPr>
              <w:spacing w:after="0" w:line="240" w:lineRule="auto"/>
              <w:rPr>
                <w:rFonts w:ascii="Aptos Narrow" w:eastAsia="Times New Roman" w:hAnsi="Aptos Narrow" w:cs="Times New Roman"/>
                <w:color w:val="000000"/>
                <w:lang w:val="es-CL" w:eastAsia="es-CL"/>
              </w:rPr>
            </w:pPr>
          </w:p>
        </w:tc>
      </w:tr>
      <w:tr w:rsidR="00917F55" w:rsidRPr="00917F55" w14:paraId="67F7F536" w14:textId="77777777" w:rsidTr="00917F55">
        <w:trPr>
          <w:trHeight w:val="290"/>
        </w:trPr>
        <w:tc>
          <w:tcPr>
            <w:tcW w:w="8784" w:type="dxa"/>
            <w:vMerge/>
            <w:tcBorders>
              <w:top w:val="nil"/>
              <w:left w:val="single" w:sz="4" w:space="0" w:color="auto"/>
              <w:bottom w:val="single" w:sz="4" w:space="0" w:color="auto"/>
              <w:right w:val="single" w:sz="4" w:space="0" w:color="auto"/>
            </w:tcBorders>
            <w:vAlign w:val="center"/>
            <w:hideMark/>
          </w:tcPr>
          <w:p w14:paraId="07516CE5" w14:textId="77777777" w:rsidR="00917F55" w:rsidRPr="00917F55" w:rsidRDefault="00917F55" w:rsidP="00917F55">
            <w:pPr>
              <w:spacing w:after="0" w:line="240" w:lineRule="auto"/>
              <w:rPr>
                <w:rFonts w:ascii="Aptos Narrow" w:eastAsia="Times New Roman" w:hAnsi="Aptos Narrow" w:cs="Times New Roman"/>
                <w:color w:val="000000"/>
                <w:lang w:val="es-CL" w:eastAsia="es-CL"/>
              </w:rPr>
            </w:pPr>
          </w:p>
        </w:tc>
        <w:tc>
          <w:tcPr>
            <w:tcW w:w="160" w:type="dxa"/>
            <w:tcBorders>
              <w:top w:val="nil"/>
              <w:left w:val="nil"/>
              <w:bottom w:val="nil"/>
              <w:right w:val="nil"/>
            </w:tcBorders>
            <w:shd w:val="clear" w:color="auto" w:fill="auto"/>
            <w:noWrap/>
            <w:vAlign w:val="bottom"/>
            <w:hideMark/>
          </w:tcPr>
          <w:p w14:paraId="59CB513A" w14:textId="77777777" w:rsidR="00917F55" w:rsidRPr="00917F55" w:rsidRDefault="00917F55" w:rsidP="00917F55">
            <w:pPr>
              <w:spacing w:after="0" w:line="240" w:lineRule="auto"/>
              <w:rPr>
                <w:rFonts w:ascii="Times New Roman" w:eastAsia="Times New Roman" w:hAnsi="Times New Roman" w:cs="Times New Roman"/>
                <w:sz w:val="20"/>
                <w:szCs w:val="20"/>
                <w:lang w:val="es-CL" w:eastAsia="es-CL"/>
              </w:rPr>
            </w:pPr>
          </w:p>
        </w:tc>
      </w:tr>
      <w:tr w:rsidR="00917F55" w:rsidRPr="00917F55" w14:paraId="6202D3D9" w14:textId="77777777" w:rsidTr="00917F55">
        <w:trPr>
          <w:trHeight w:val="290"/>
        </w:trPr>
        <w:tc>
          <w:tcPr>
            <w:tcW w:w="8784" w:type="dxa"/>
            <w:vMerge/>
            <w:tcBorders>
              <w:top w:val="nil"/>
              <w:left w:val="single" w:sz="4" w:space="0" w:color="auto"/>
              <w:bottom w:val="single" w:sz="4" w:space="0" w:color="auto"/>
              <w:right w:val="single" w:sz="4" w:space="0" w:color="auto"/>
            </w:tcBorders>
            <w:vAlign w:val="center"/>
            <w:hideMark/>
          </w:tcPr>
          <w:p w14:paraId="2E86FBF9" w14:textId="77777777" w:rsidR="00917F55" w:rsidRPr="00917F55" w:rsidRDefault="00917F55" w:rsidP="00917F55">
            <w:pPr>
              <w:spacing w:after="0" w:line="240" w:lineRule="auto"/>
              <w:rPr>
                <w:rFonts w:ascii="Aptos Narrow" w:eastAsia="Times New Roman" w:hAnsi="Aptos Narrow" w:cs="Times New Roman"/>
                <w:color w:val="000000"/>
                <w:lang w:val="es-CL" w:eastAsia="es-CL"/>
              </w:rPr>
            </w:pPr>
          </w:p>
        </w:tc>
        <w:tc>
          <w:tcPr>
            <w:tcW w:w="160" w:type="dxa"/>
            <w:tcBorders>
              <w:top w:val="nil"/>
              <w:left w:val="nil"/>
              <w:bottom w:val="nil"/>
              <w:right w:val="nil"/>
            </w:tcBorders>
            <w:shd w:val="clear" w:color="auto" w:fill="auto"/>
            <w:noWrap/>
            <w:vAlign w:val="bottom"/>
            <w:hideMark/>
          </w:tcPr>
          <w:p w14:paraId="0B7D53C1" w14:textId="77777777" w:rsidR="00917F55" w:rsidRPr="00917F55" w:rsidRDefault="00917F55" w:rsidP="00917F55">
            <w:pPr>
              <w:spacing w:after="0" w:line="240" w:lineRule="auto"/>
              <w:rPr>
                <w:rFonts w:ascii="Times New Roman" w:eastAsia="Times New Roman" w:hAnsi="Times New Roman" w:cs="Times New Roman"/>
                <w:sz w:val="20"/>
                <w:szCs w:val="20"/>
                <w:lang w:val="es-CL" w:eastAsia="es-CL"/>
              </w:rPr>
            </w:pPr>
          </w:p>
        </w:tc>
      </w:tr>
      <w:tr w:rsidR="00917F55" w:rsidRPr="00917F55" w14:paraId="75998870" w14:textId="77777777" w:rsidTr="00917F55">
        <w:trPr>
          <w:trHeight w:val="290"/>
        </w:trPr>
        <w:tc>
          <w:tcPr>
            <w:tcW w:w="8784" w:type="dxa"/>
            <w:vMerge/>
            <w:tcBorders>
              <w:top w:val="nil"/>
              <w:left w:val="single" w:sz="4" w:space="0" w:color="auto"/>
              <w:bottom w:val="single" w:sz="4" w:space="0" w:color="auto"/>
              <w:right w:val="single" w:sz="4" w:space="0" w:color="auto"/>
            </w:tcBorders>
            <w:vAlign w:val="center"/>
            <w:hideMark/>
          </w:tcPr>
          <w:p w14:paraId="218629A4" w14:textId="77777777" w:rsidR="00917F55" w:rsidRPr="00917F55" w:rsidRDefault="00917F55" w:rsidP="00917F55">
            <w:pPr>
              <w:spacing w:after="0" w:line="240" w:lineRule="auto"/>
              <w:rPr>
                <w:rFonts w:ascii="Aptos Narrow" w:eastAsia="Times New Roman" w:hAnsi="Aptos Narrow" w:cs="Times New Roman"/>
                <w:color w:val="000000"/>
                <w:lang w:val="es-CL" w:eastAsia="es-CL"/>
              </w:rPr>
            </w:pPr>
          </w:p>
        </w:tc>
        <w:tc>
          <w:tcPr>
            <w:tcW w:w="160" w:type="dxa"/>
            <w:tcBorders>
              <w:top w:val="nil"/>
              <w:left w:val="nil"/>
              <w:bottom w:val="nil"/>
              <w:right w:val="nil"/>
            </w:tcBorders>
            <w:shd w:val="clear" w:color="auto" w:fill="auto"/>
            <w:noWrap/>
            <w:vAlign w:val="bottom"/>
            <w:hideMark/>
          </w:tcPr>
          <w:p w14:paraId="32F82B15" w14:textId="77777777" w:rsidR="00917F55" w:rsidRPr="00917F55" w:rsidRDefault="00917F55" w:rsidP="00917F55">
            <w:pPr>
              <w:spacing w:after="0" w:line="240" w:lineRule="auto"/>
              <w:rPr>
                <w:rFonts w:ascii="Times New Roman" w:eastAsia="Times New Roman" w:hAnsi="Times New Roman" w:cs="Times New Roman"/>
                <w:sz w:val="20"/>
                <w:szCs w:val="20"/>
                <w:lang w:val="es-CL" w:eastAsia="es-CL"/>
              </w:rPr>
            </w:pPr>
          </w:p>
        </w:tc>
      </w:tr>
      <w:tr w:rsidR="00917F55" w:rsidRPr="00917F55" w14:paraId="193EF855" w14:textId="77777777" w:rsidTr="00917F55">
        <w:trPr>
          <w:trHeight w:val="290"/>
        </w:trPr>
        <w:tc>
          <w:tcPr>
            <w:tcW w:w="8784" w:type="dxa"/>
            <w:vMerge/>
            <w:tcBorders>
              <w:top w:val="nil"/>
              <w:left w:val="single" w:sz="4" w:space="0" w:color="auto"/>
              <w:bottom w:val="single" w:sz="4" w:space="0" w:color="auto"/>
              <w:right w:val="single" w:sz="4" w:space="0" w:color="auto"/>
            </w:tcBorders>
            <w:vAlign w:val="center"/>
            <w:hideMark/>
          </w:tcPr>
          <w:p w14:paraId="1E14194A" w14:textId="77777777" w:rsidR="00917F55" w:rsidRPr="00917F55" w:rsidRDefault="00917F55" w:rsidP="00917F55">
            <w:pPr>
              <w:spacing w:after="0" w:line="240" w:lineRule="auto"/>
              <w:rPr>
                <w:rFonts w:ascii="Aptos Narrow" w:eastAsia="Times New Roman" w:hAnsi="Aptos Narrow" w:cs="Times New Roman"/>
                <w:color w:val="000000"/>
                <w:lang w:val="es-CL" w:eastAsia="es-CL"/>
              </w:rPr>
            </w:pPr>
          </w:p>
        </w:tc>
        <w:tc>
          <w:tcPr>
            <w:tcW w:w="160" w:type="dxa"/>
            <w:tcBorders>
              <w:top w:val="nil"/>
              <w:left w:val="nil"/>
              <w:bottom w:val="nil"/>
              <w:right w:val="nil"/>
            </w:tcBorders>
            <w:shd w:val="clear" w:color="auto" w:fill="auto"/>
            <w:noWrap/>
            <w:vAlign w:val="bottom"/>
            <w:hideMark/>
          </w:tcPr>
          <w:p w14:paraId="041AF53E" w14:textId="77777777" w:rsidR="00917F55" w:rsidRPr="00917F55" w:rsidRDefault="00917F55" w:rsidP="00917F55">
            <w:pPr>
              <w:spacing w:after="0" w:line="240" w:lineRule="auto"/>
              <w:rPr>
                <w:rFonts w:ascii="Times New Roman" w:eastAsia="Times New Roman" w:hAnsi="Times New Roman" w:cs="Times New Roman"/>
                <w:sz w:val="20"/>
                <w:szCs w:val="20"/>
                <w:lang w:val="es-CL" w:eastAsia="es-CL"/>
              </w:rPr>
            </w:pPr>
          </w:p>
        </w:tc>
      </w:tr>
      <w:tr w:rsidR="00917F55" w:rsidRPr="00917F55" w14:paraId="1318548F" w14:textId="77777777" w:rsidTr="00917F55">
        <w:trPr>
          <w:trHeight w:val="290"/>
        </w:trPr>
        <w:tc>
          <w:tcPr>
            <w:tcW w:w="8784" w:type="dxa"/>
            <w:vMerge/>
            <w:tcBorders>
              <w:top w:val="nil"/>
              <w:left w:val="single" w:sz="4" w:space="0" w:color="auto"/>
              <w:bottom w:val="single" w:sz="4" w:space="0" w:color="auto"/>
              <w:right w:val="single" w:sz="4" w:space="0" w:color="auto"/>
            </w:tcBorders>
            <w:vAlign w:val="center"/>
            <w:hideMark/>
          </w:tcPr>
          <w:p w14:paraId="1FC9A02F" w14:textId="77777777" w:rsidR="00917F55" w:rsidRPr="00917F55" w:rsidRDefault="00917F55" w:rsidP="00917F55">
            <w:pPr>
              <w:spacing w:after="0" w:line="240" w:lineRule="auto"/>
              <w:rPr>
                <w:rFonts w:ascii="Aptos Narrow" w:eastAsia="Times New Roman" w:hAnsi="Aptos Narrow" w:cs="Times New Roman"/>
                <w:color w:val="000000"/>
                <w:lang w:val="es-CL" w:eastAsia="es-CL"/>
              </w:rPr>
            </w:pPr>
          </w:p>
        </w:tc>
        <w:tc>
          <w:tcPr>
            <w:tcW w:w="160" w:type="dxa"/>
            <w:tcBorders>
              <w:top w:val="nil"/>
              <w:left w:val="nil"/>
              <w:bottom w:val="nil"/>
              <w:right w:val="nil"/>
            </w:tcBorders>
            <w:shd w:val="clear" w:color="auto" w:fill="auto"/>
            <w:noWrap/>
            <w:vAlign w:val="bottom"/>
            <w:hideMark/>
          </w:tcPr>
          <w:p w14:paraId="1512F39C" w14:textId="77777777" w:rsidR="00917F55" w:rsidRPr="00917F55" w:rsidRDefault="00917F55" w:rsidP="00917F55">
            <w:pPr>
              <w:spacing w:after="0" w:line="240" w:lineRule="auto"/>
              <w:rPr>
                <w:rFonts w:ascii="Times New Roman" w:eastAsia="Times New Roman" w:hAnsi="Times New Roman" w:cs="Times New Roman"/>
                <w:sz w:val="20"/>
                <w:szCs w:val="20"/>
                <w:lang w:val="es-CL" w:eastAsia="es-CL"/>
              </w:rPr>
            </w:pPr>
          </w:p>
        </w:tc>
      </w:tr>
      <w:tr w:rsidR="00917F55" w:rsidRPr="00917F55" w14:paraId="02F32181" w14:textId="77777777" w:rsidTr="00917F55">
        <w:trPr>
          <w:trHeight w:val="290"/>
        </w:trPr>
        <w:tc>
          <w:tcPr>
            <w:tcW w:w="8784" w:type="dxa"/>
            <w:vMerge/>
            <w:tcBorders>
              <w:top w:val="nil"/>
              <w:left w:val="single" w:sz="4" w:space="0" w:color="auto"/>
              <w:bottom w:val="single" w:sz="4" w:space="0" w:color="auto"/>
              <w:right w:val="single" w:sz="4" w:space="0" w:color="auto"/>
            </w:tcBorders>
            <w:vAlign w:val="center"/>
            <w:hideMark/>
          </w:tcPr>
          <w:p w14:paraId="27709DDC" w14:textId="77777777" w:rsidR="00917F55" w:rsidRPr="00917F55" w:rsidRDefault="00917F55" w:rsidP="00917F55">
            <w:pPr>
              <w:spacing w:after="0" w:line="240" w:lineRule="auto"/>
              <w:rPr>
                <w:rFonts w:ascii="Aptos Narrow" w:eastAsia="Times New Roman" w:hAnsi="Aptos Narrow" w:cs="Times New Roman"/>
                <w:color w:val="000000"/>
                <w:lang w:val="es-CL" w:eastAsia="es-CL"/>
              </w:rPr>
            </w:pPr>
          </w:p>
        </w:tc>
        <w:tc>
          <w:tcPr>
            <w:tcW w:w="160" w:type="dxa"/>
            <w:tcBorders>
              <w:top w:val="nil"/>
              <w:left w:val="nil"/>
              <w:bottom w:val="nil"/>
              <w:right w:val="nil"/>
            </w:tcBorders>
            <w:shd w:val="clear" w:color="auto" w:fill="auto"/>
            <w:noWrap/>
            <w:vAlign w:val="bottom"/>
            <w:hideMark/>
          </w:tcPr>
          <w:p w14:paraId="2664C555" w14:textId="77777777" w:rsidR="00917F55" w:rsidRPr="00917F55" w:rsidRDefault="00917F55" w:rsidP="00917F55">
            <w:pPr>
              <w:spacing w:after="0" w:line="240" w:lineRule="auto"/>
              <w:rPr>
                <w:rFonts w:ascii="Times New Roman" w:eastAsia="Times New Roman" w:hAnsi="Times New Roman" w:cs="Times New Roman"/>
                <w:sz w:val="20"/>
                <w:szCs w:val="20"/>
                <w:lang w:val="es-CL" w:eastAsia="es-CL"/>
              </w:rPr>
            </w:pPr>
          </w:p>
        </w:tc>
      </w:tr>
      <w:tr w:rsidR="00917F55" w:rsidRPr="00917F55" w14:paraId="26DED85E" w14:textId="77777777" w:rsidTr="00917F55">
        <w:trPr>
          <w:trHeight w:val="290"/>
        </w:trPr>
        <w:tc>
          <w:tcPr>
            <w:tcW w:w="8784" w:type="dxa"/>
            <w:vMerge/>
            <w:tcBorders>
              <w:top w:val="nil"/>
              <w:left w:val="single" w:sz="4" w:space="0" w:color="auto"/>
              <w:bottom w:val="single" w:sz="4" w:space="0" w:color="auto"/>
              <w:right w:val="single" w:sz="4" w:space="0" w:color="auto"/>
            </w:tcBorders>
            <w:vAlign w:val="center"/>
            <w:hideMark/>
          </w:tcPr>
          <w:p w14:paraId="4458FA40" w14:textId="77777777" w:rsidR="00917F55" w:rsidRPr="00917F55" w:rsidRDefault="00917F55" w:rsidP="00917F55">
            <w:pPr>
              <w:spacing w:after="0" w:line="240" w:lineRule="auto"/>
              <w:rPr>
                <w:rFonts w:ascii="Aptos Narrow" w:eastAsia="Times New Roman" w:hAnsi="Aptos Narrow" w:cs="Times New Roman"/>
                <w:color w:val="000000"/>
                <w:lang w:val="es-CL" w:eastAsia="es-CL"/>
              </w:rPr>
            </w:pPr>
          </w:p>
        </w:tc>
        <w:tc>
          <w:tcPr>
            <w:tcW w:w="160" w:type="dxa"/>
            <w:tcBorders>
              <w:top w:val="nil"/>
              <w:left w:val="nil"/>
              <w:bottom w:val="nil"/>
              <w:right w:val="nil"/>
            </w:tcBorders>
            <w:shd w:val="clear" w:color="auto" w:fill="auto"/>
            <w:noWrap/>
            <w:vAlign w:val="bottom"/>
            <w:hideMark/>
          </w:tcPr>
          <w:p w14:paraId="24853F6C" w14:textId="77777777" w:rsidR="00917F55" w:rsidRPr="00917F55" w:rsidRDefault="00917F55" w:rsidP="00917F55">
            <w:pPr>
              <w:spacing w:after="0" w:line="240" w:lineRule="auto"/>
              <w:rPr>
                <w:rFonts w:ascii="Times New Roman" w:eastAsia="Times New Roman" w:hAnsi="Times New Roman" w:cs="Times New Roman"/>
                <w:sz w:val="20"/>
                <w:szCs w:val="20"/>
                <w:lang w:val="es-CL" w:eastAsia="es-CL"/>
              </w:rPr>
            </w:pPr>
          </w:p>
        </w:tc>
      </w:tr>
      <w:tr w:rsidR="00917F55" w:rsidRPr="00917F55" w14:paraId="55394AA5" w14:textId="77777777" w:rsidTr="00917F55">
        <w:trPr>
          <w:trHeight w:val="290"/>
        </w:trPr>
        <w:tc>
          <w:tcPr>
            <w:tcW w:w="8784" w:type="dxa"/>
            <w:vMerge/>
            <w:tcBorders>
              <w:top w:val="nil"/>
              <w:left w:val="single" w:sz="4" w:space="0" w:color="auto"/>
              <w:bottom w:val="single" w:sz="4" w:space="0" w:color="auto"/>
              <w:right w:val="single" w:sz="4" w:space="0" w:color="auto"/>
            </w:tcBorders>
            <w:vAlign w:val="center"/>
            <w:hideMark/>
          </w:tcPr>
          <w:p w14:paraId="4E1F6896" w14:textId="77777777" w:rsidR="00917F55" w:rsidRPr="00917F55" w:rsidRDefault="00917F55" w:rsidP="00917F55">
            <w:pPr>
              <w:spacing w:after="0" w:line="240" w:lineRule="auto"/>
              <w:rPr>
                <w:rFonts w:ascii="Aptos Narrow" w:eastAsia="Times New Roman" w:hAnsi="Aptos Narrow" w:cs="Times New Roman"/>
                <w:color w:val="000000"/>
                <w:lang w:val="es-CL" w:eastAsia="es-CL"/>
              </w:rPr>
            </w:pPr>
          </w:p>
        </w:tc>
        <w:tc>
          <w:tcPr>
            <w:tcW w:w="160" w:type="dxa"/>
            <w:tcBorders>
              <w:top w:val="nil"/>
              <w:left w:val="nil"/>
              <w:bottom w:val="nil"/>
              <w:right w:val="nil"/>
            </w:tcBorders>
            <w:shd w:val="clear" w:color="auto" w:fill="auto"/>
            <w:noWrap/>
            <w:vAlign w:val="bottom"/>
            <w:hideMark/>
          </w:tcPr>
          <w:p w14:paraId="25FC258D" w14:textId="77777777" w:rsidR="00917F55" w:rsidRPr="00917F55" w:rsidRDefault="00917F55" w:rsidP="00917F55">
            <w:pPr>
              <w:spacing w:after="0" w:line="240" w:lineRule="auto"/>
              <w:rPr>
                <w:rFonts w:ascii="Times New Roman" w:eastAsia="Times New Roman" w:hAnsi="Times New Roman" w:cs="Times New Roman"/>
                <w:sz w:val="20"/>
                <w:szCs w:val="20"/>
                <w:lang w:val="es-CL" w:eastAsia="es-CL"/>
              </w:rPr>
            </w:pPr>
          </w:p>
        </w:tc>
      </w:tr>
      <w:tr w:rsidR="00917F55" w:rsidRPr="00917F55" w14:paraId="6EF51D7A" w14:textId="77777777" w:rsidTr="00917F55">
        <w:trPr>
          <w:trHeight w:val="290"/>
        </w:trPr>
        <w:tc>
          <w:tcPr>
            <w:tcW w:w="8784" w:type="dxa"/>
            <w:vMerge/>
            <w:tcBorders>
              <w:top w:val="nil"/>
              <w:left w:val="single" w:sz="4" w:space="0" w:color="auto"/>
              <w:bottom w:val="single" w:sz="4" w:space="0" w:color="auto"/>
              <w:right w:val="single" w:sz="4" w:space="0" w:color="auto"/>
            </w:tcBorders>
            <w:vAlign w:val="center"/>
            <w:hideMark/>
          </w:tcPr>
          <w:p w14:paraId="11F16D2B" w14:textId="77777777" w:rsidR="00917F55" w:rsidRPr="00917F55" w:rsidRDefault="00917F55" w:rsidP="00917F55">
            <w:pPr>
              <w:spacing w:after="0" w:line="240" w:lineRule="auto"/>
              <w:rPr>
                <w:rFonts w:ascii="Aptos Narrow" w:eastAsia="Times New Roman" w:hAnsi="Aptos Narrow" w:cs="Times New Roman"/>
                <w:color w:val="000000"/>
                <w:lang w:val="es-CL" w:eastAsia="es-CL"/>
              </w:rPr>
            </w:pPr>
          </w:p>
        </w:tc>
        <w:tc>
          <w:tcPr>
            <w:tcW w:w="160" w:type="dxa"/>
            <w:tcBorders>
              <w:top w:val="nil"/>
              <w:left w:val="nil"/>
              <w:bottom w:val="nil"/>
              <w:right w:val="nil"/>
            </w:tcBorders>
            <w:shd w:val="clear" w:color="auto" w:fill="auto"/>
            <w:noWrap/>
            <w:vAlign w:val="bottom"/>
            <w:hideMark/>
          </w:tcPr>
          <w:p w14:paraId="75F5BA33" w14:textId="77777777" w:rsidR="00917F55" w:rsidRPr="00917F55" w:rsidRDefault="00917F55" w:rsidP="00917F55">
            <w:pPr>
              <w:spacing w:after="0" w:line="240" w:lineRule="auto"/>
              <w:rPr>
                <w:rFonts w:ascii="Times New Roman" w:eastAsia="Times New Roman" w:hAnsi="Times New Roman" w:cs="Times New Roman"/>
                <w:sz w:val="20"/>
                <w:szCs w:val="20"/>
                <w:lang w:val="es-CL" w:eastAsia="es-CL"/>
              </w:rPr>
            </w:pPr>
          </w:p>
        </w:tc>
      </w:tr>
      <w:tr w:rsidR="00917F55" w:rsidRPr="00917F55" w14:paraId="78F48492" w14:textId="77777777" w:rsidTr="00917F55">
        <w:trPr>
          <w:trHeight w:val="290"/>
        </w:trPr>
        <w:tc>
          <w:tcPr>
            <w:tcW w:w="8784" w:type="dxa"/>
            <w:vMerge/>
            <w:tcBorders>
              <w:top w:val="nil"/>
              <w:left w:val="single" w:sz="4" w:space="0" w:color="auto"/>
              <w:bottom w:val="single" w:sz="4" w:space="0" w:color="auto"/>
              <w:right w:val="single" w:sz="4" w:space="0" w:color="auto"/>
            </w:tcBorders>
            <w:vAlign w:val="center"/>
            <w:hideMark/>
          </w:tcPr>
          <w:p w14:paraId="4C78C156" w14:textId="77777777" w:rsidR="00917F55" w:rsidRPr="00917F55" w:rsidRDefault="00917F55" w:rsidP="00917F55">
            <w:pPr>
              <w:spacing w:after="0" w:line="240" w:lineRule="auto"/>
              <w:rPr>
                <w:rFonts w:ascii="Aptos Narrow" w:eastAsia="Times New Roman" w:hAnsi="Aptos Narrow" w:cs="Times New Roman"/>
                <w:color w:val="000000"/>
                <w:lang w:val="es-CL" w:eastAsia="es-CL"/>
              </w:rPr>
            </w:pPr>
          </w:p>
        </w:tc>
        <w:tc>
          <w:tcPr>
            <w:tcW w:w="160" w:type="dxa"/>
            <w:tcBorders>
              <w:top w:val="nil"/>
              <w:left w:val="nil"/>
              <w:bottom w:val="nil"/>
              <w:right w:val="nil"/>
            </w:tcBorders>
            <w:shd w:val="clear" w:color="auto" w:fill="auto"/>
            <w:noWrap/>
            <w:vAlign w:val="bottom"/>
            <w:hideMark/>
          </w:tcPr>
          <w:p w14:paraId="4F9DEF5C" w14:textId="77777777" w:rsidR="00917F55" w:rsidRPr="00917F55" w:rsidRDefault="00917F55" w:rsidP="00917F55">
            <w:pPr>
              <w:spacing w:after="0" w:line="240" w:lineRule="auto"/>
              <w:rPr>
                <w:rFonts w:ascii="Times New Roman" w:eastAsia="Times New Roman" w:hAnsi="Times New Roman" w:cs="Times New Roman"/>
                <w:sz w:val="20"/>
                <w:szCs w:val="20"/>
                <w:lang w:val="es-CL" w:eastAsia="es-CL"/>
              </w:rPr>
            </w:pPr>
          </w:p>
        </w:tc>
      </w:tr>
      <w:tr w:rsidR="00917F55" w:rsidRPr="00917F55" w14:paraId="42839982" w14:textId="77777777" w:rsidTr="00917F55">
        <w:trPr>
          <w:trHeight w:val="290"/>
        </w:trPr>
        <w:tc>
          <w:tcPr>
            <w:tcW w:w="8784" w:type="dxa"/>
            <w:vMerge/>
            <w:tcBorders>
              <w:top w:val="nil"/>
              <w:left w:val="single" w:sz="4" w:space="0" w:color="auto"/>
              <w:bottom w:val="single" w:sz="4" w:space="0" w:color="auto"/>
              <w:right w:val="single" w:sz="4" w:space="0" w:color="auto"/>
            </w:tcBorders>
            <w:vAlign w:val="center"/>
            <w:hideMark/>
          </w:tcPr>
          <w:p w14:paraId="578EC14F" w14:textId="77777777" w:rsidR="00917F55" w:rsidRPr="00917F55" w:rsidRDefault="00917F55" w:rsidP="00917F55">
            <w:pPr>
              <w:spacing w:after="0" w:line="240" w:lineRule="auto"/>
              <w:rPr>
                <w:rFonts w:ascii="Aptos Narrow" w:eastAsia="Times New Roman" w:hAnsi="Aptos Narrow" w:cs="Times New Roman"/>
                <w:color w:val="000000"/>
                <w:lang w:val="es-CL" w:eastAsia="es-CL"/>
              </w:rPr>
            </w:pPr>
          </w:p>
        </w:tc>
        <w:tc>
          <w:tcPr>
            <w:tcW w:w="160" w:type="dxa"/>
            <w:tcBorders>
              <w:top w:val="nil"/>
              <w:left w:val="nil"/>
              <w:bottom w:val="nil"/>
              <w:right w:val="nil"/>
            </w:tcBorders>
            <w:shd w:val="clear" w:color="auto" w:fill="auto"/>
            <w:noWrap/>
            <w:vAlign w:val="bottom"/>
            <w:hideMark/>
          </w:tcPr>
          <w:p w14:paraId="1A9ADFAC" w14:textId="77777777" w:rsidR="00917F55" w:rsidRPr="00917F55" w:rsidRDefault="00917F55" w:rsidP="00917F55">
            <w:pPr>
              <w:spacing w:after="0" w:line="240" w:lineRule="auto"/>
              <w:rPr>
                <w:rFonts w:ascii="Times New Roman" w:eastAsia="Times New Roman" w:hAnsi="Times New Roman" w:cs="Times New Roman"/>
                <w:sz w:val="20"/>
                <w:szCs w:val="20"/>
                <w:lang w:val="es-CL" w:eastAsia="es-CL"/>
              </w:rPr>
            </w:pPr>
          </w:p>
        </w:tc>
      </w:tr>
      <w:tr w:rsidR="00917F55" w:rsidRPr="00917F55" w14:paraId="4BB439A9" w14:textId="77777777" w:rsidTr="00917F55">
        <w:trPr>
          <w:trHeight w:val="290"/>
        </w:trPr>
        <w:tc>
          <w:tcPr>
            <w:tcW w:w="8784" w:type="dxa"/>
            <w:vMerge/>
            <w:tcBorders>
              <w:top w:val="nil"/>
              <w:left w:val="single" w:sz="4" w:space="0" w:color="auto"/>
              <w:bottom w:val="single" w:sz="4" w:space="0" w:color="auto"/>
              <w:right w:val="single" w:sz="4" w:space="0" w:color="auto"/>
            </w:tcBorders>
            <w:vAlign w:val="center"/>
            <w:hideMark/>
          </w:tcPr>
          <w:p w14:paraId="4DA4E9C4" w14:textId="77777777" w:rsidR="00917F55" w:rsidRPr="00917F55" w:rsidRDefault="00917F55" w:rsidP="00917F55">
            <w:pPr>
              <w:spacing w:after="0" w:line="240" w:lineRule="auto"/>
              <w:rPr>
                <w:rFonts w:ascii="Aptos Narrow" w:eastAsia="Times New Roman" w:hAnsi="Aptos Narrow" w:cs="Times New Roman"/>
                <w:color w:val="000000"/>
                <w:lang w:val="es-CL" w:eastAsia="es-CL"/>
              </w:rPr>
            </w:pPr>
          </w:p>
        </w:tc>
        <w:tc>
          <w:tcPr>
            <w:tcW w:w="160" w:type="dxa"/>
            <w:tcBorders>
              <w:top w:val="nil"/>
              <w:left w:val="nil"/>
              <w:bottom w:val="nil"/>
              <w:right w:val="nil"/>
            </w:tcBorders>
            <w:shd w:val="clear" w:color="auto" w:fill="auto"/>
            <w:noWrap/>
            <w:vAlign w:val="bottom"/>
            <w:hideMark/>
          </w:tcPr>
          <w:p w14:paraId="4AA8E05D" w14:textId="77777777" w:rsidR="00917F55" w:rsidRPr="00917F55" w:rsidRDefault="00917F55" w:rsidP="00917F55">
            <w:pPr>
              <w:spacing w:after="0" w:line="240" w:lineRule="auto"/>
              <w:rPr>
                <w:rFonts w:ascii="Times New Roman" w:eastAsia="Times New Roman" w:hAnsi="Times New Roman" w:cs="Times New Roman"/>
                <w:sz w:val="20"/>
                <w:szCs w:val="20"/>
                <w:lang w:val="es-CL" w:eastAsia="es-CL"/>
              </w:rPr>
            </w:pPr>
          </w:p>
        </w:tc>
      </w:tr>
      <w:tr w:rsidR="00917F55" w:rsidRPr="00917F55" w14:paraId="21E2171F" w14:textId="77777777" w:rsidTr="00917F55">
        <w:trPr>
          <w:trHeight w:val="290"/>
        </w:trPr>
        <w:tc>
          <w:tcPr>
            <w:tcW w:w="8784" w:type="dxa"/>
            <w:vMerge/>
            <w:tcBorders>
              <w:top w:val="nil"/>
              <w:left w:val="single" w:sz="4" w:space="0" w:color="auto"/>
              <w:bottom w:val="single" w:sz="4" w:space="0" w:color="auto"/>
              <w:right w:val="single" w:sz="4" w:space="0" w:color="auto"/>
            </w:tcBorders>
            <w:vAlign w:val="center"/>
            <w:hideMark/>
          </w:tcPr>
          <w:p w14:paraId="5C14D51F" w14:textId="77777777" w:rsidR="00917F55" w:rsidRPr="00917F55" w:rsidRDefault="00917F55" w:rsidP="00917F55">
            <w:pPr>
              <w:spacing w:after="0" w:line="240" w:lineRule="auto"/>
              <w:rPr>
                <w:rFonts w:ascii="Aptos Narrow" w:eastAsia="Times New Roman" w:hAnsi="Aptos Narrow" w:cs="Times New Roman"/>
                <w:color w:val="000000"/>
                <w:lang w:val="es-CL" w:eastAsia="es-CL"/>
              </w:rPr>
            </w:pPr>
          </w:p>
        </w:tc>
        <w:tc>
          <w:tcPr>
            <w:tcW w:w="160" w:type="dxa"/>
            <w:tcBorders>
              <w:top w:val="nil"/>
              <w:left w:val="nil"/>
              <w:bottom w:val="nil"/>
              <w:right w:val="nil"/>
            </w:tcBorders>
            <w:shd w:val="clear" w:color="auto" w:fill="auto"/>
            <w:noWrap/>
            <w:vAlign w:val="bottom"/>
            <w:hideMark/>
          </w:tcPr>
          <w:p w14:paraId="2640E01A" w14:textId="77777777" w:rsidR="00917F55" w:rsidRPr="00917F55" w:rsidRDefault="00917F55" w:rsidP="00917F55">
            <w:pPr>
              <w:spacing w:after="0" w:line="240" w:lineRule="auto"/>
              <w:rPr>
                <w:rFonts w:ascii="Times New Roman" w:eastAsia="Times New Roman" w:hAnsi="Times New Roman" w:cs="Times New Roman"/>
                <w:sz w:val="20"/>
                <w:szCs w:val="20"/>
                <w:lang w:val="es-CL" w:eastAsia="es-CL"/>
              </w:rPr>
            </w:pPr>
          </w:p>
        </w:tc>
      </w:tr>
      <w:tr w:rsidR="00917F55" w:rsidRPr="00917F55" w14:paraId="75B5B9EC" w14:textId="77777777" w:rsidTr="00917F55">
        <w:trPr>
          <w:trHeight w:val="290"/>
        </w:trPr>
        <w:tc>
          <w:tcPr>
            <w:tcW w:w="8784" w:type="dxa"/>
            <w:vMerge/>
            <w:tcBorders>
              <w:top w:val="nil"/>
              <w:left w:val="single" w:sz="4" w:space="0" w:color="auto"/>
              <w:bottom w:val="single" w:sz="4" w:space="0" w:color="auto"/>
              <w:right w:val="single" w:sz="4" w:space="0" w:color="auto"/>
            </w:tcBorders>
            <w:vAlign w:val="center"/>
            <w:hideMark/>
          </w:tcPr>
          <w:p w14:paraId="799DB349" w14:textId="77777777" w:rsidR="00917F55" w:rsidRPr="00917F55" w:rsidRDefault="00917F55" w:rsidP="00917F55">
            <w:pPr>
              <w:spacing w:after="0" w:line="240" w:lineRule="auto"/>
              <w:rPr>
                <w:rFonts w:ascii="Aptos Narrow" w:eastAsia="Times New Roman" w:hAnsi="Aptos Narrow" w:cs="Times New Roman"/>
                <w:color w:val="000000"/>
                <w:lang w:val="es-CL" w:eastAsia="es-CL"/>
              </w:rPr>
            </w:pPr>
          </w:p>
        </w:tc>
        <w:tc>
          <w:tcPr>
            <w:tcW w:w="160" w:type="dxa"/>
            <w:tcBorders>
              <w:top w:val="nil"/>
              <w:left w:val="nil"/>
              <w:bottom w:val="nil"/>
              <w:right w:val="nil"/>
            </w:tcBorders>
            <w:shd w:val="clear" w:color="auto" w:fill="auto"/>
            <w:noWrap/>
            <w:vAlign w:val="bottom"/>
            <w:hideMark/>
          </w:tcPr>
          <w:p w14:paraId="31F3EC1C" w14:textId="77777777" w:rsidR="00917F55" w:rsidRPr="00917F55" w:rsidRDefault="00917F55" w:rsidP="00917F55">
            <w:pPr>
              <w:spacing w:after="0" w:line="240" w:lineRule="auto"/>
              <w:rPr>
                <w:rFonts w:ascii="Times New Roman" w:eastAsia="Times New Roman" w:hAnsi="Times New Roman" w:cs="Times New Roman"/>
                <w:sz w:val="20"/>
                <w:szCs w:val="20"/>
                <w:lang w:val="es-CL" w:eastAsia="es-CL"/>
              </w:rPr>
            </w:pPr>
          </w:p>
        </w:tc>
      </w:tr>
    </w:tbl>
    <w:p w14:paraId="2A5438B7" w14:textId="77777777" w:rsidR="006442BC" w:rsidRDefault="006442BC" w:rsidP="006442BC">
      <w:pPr>
        <w:jc w:val="both"/>
      </w:pPr>
    </w:p>
    <w:p w14:paraId="1CFC46A6" w14:textId="77777777" w:rsidR="007B0DE5" w:rsidRDefault="007B0DE5" w:rsidP="006442BC">
      <w:pPr>
        <w:jc w:val="both"/>
      </w:pPr>
    </w:p>
    <w:p w14:paraId="4BD3943E" w14:textId="77777777" w:rsidR="007B0DE5" w:rsidRDefault="007B0DE5" w:rsidP="006442BC">
      <w:pPr>
        <w:jc w:val="both"/>
      </w:pPr>
    </w:p>
    <w:p w14:paraId="68144499" w14:textId="77777777" w:rsidR="007B0DE5" w:rsidRDefault="007B0DE5" w:rsidP="006442BC">
      <w:pPr>
        <w:jc w:val="both"/>
      </w:pPr>
    </w:p>
    <w:p w14:paraId="32E8B735" w14:textId="77777777" w:rsidR="007B0DE5" w:rsidRDefault="007B0DE5" w:rsidP="006442BC">
      <w:pPr>
        <w:jc w:val="both"/>
      </w:pPr>
    </w:p>
    <w:p w14:paraId="5918DEF5" w14:textId="6C9889BB" w:rsidR="006442BC" w:rsidRDefault="006442BC" w:rsidP="006442BC">
      <w:pPr>
        <w:jc w:val="both"/>
      </w:pPr>
      <w:r>
        <w:lastRenderedPageBreak/>
        <w:t>En las medidas para la prevención</w:t>
      </w:r>
      <w:r w:rsidR="0094498E">
        <w:t xml:space="preserve"> del acoso laboral, se tendrán </w:t>
      </w:r>
      <w:r>
        <w:t>presentes aquellas definidas en el marco de la evaluación de riesgo psicosocial del trabajo. Es decir, si en la aplicación del cuestionario CEAL/SM se identifican algunas de las dimensiones que se relacionan con la posibilidad de desencadenar situaciones de acoso laboral (problemas en la definición de rol, sobrecarga cuan</w:t>
      </w:r>
      <w:r w:rsidR="0094498E">
        <w:t xml:space="preserve">titativa, estilos de liderazgo, </w:t>
      </w:r>
      <w:r>
        <w:t>entre otros), se programará y controlará la ejecución de las medidas de intervención que se diseñen para eliminar o controlar el o los factores de riesgo identificados.</w:t>
      </w:r>
    </w:p>
    <w:p w14:paraId="00965225" w14:textId="72DBD53F" w:rsidR="006442BC" w:rsidRDefault="006442BC" w:rsidP="006442BC">
      <w:pPr>
        <w:jc w:val="both"/>
      </w:pPr>
      <w:r>
        <w:t>• Las medidas para abordar la violencia eje</w:t>
      </w:r>
      <w:r w:rsidR="0094498E">
        <w:t xml:space="preserve">rcida por terceros ajenos a la </w:t>
      </w:r>
      <w:r>
        <w:t>relación laboral, serán definidas considerando la opinión de los trabajadores(as) de las áreas o unidades afectadas.</w:t>
      </w:r>
    </w:p>
    <w:p w14:paraId="68155FFD" w14:textId="10002819" w:rsidR="006442BC" w:rsidRDefault="006442BC" w:rsidP="006442BC">
      <w:pPr>
        <w:jc w:val="both"/>
      </w:pPr>
      <w:r w:rsidRPr="004A20F8">
        <w:t>• Asimismo, se darán a conocer las conduct</w:t>
      </w:r>
      <w:r w:rsidR="0094498E" w:rsidRPr="004A20F8">
        <w:t xml:space="preserve">as incívicas que </w:t>
      </w:r>
      <w:r w:rsidR="00263608">
        <w:rPr>
          <w:b/>
          <w:bCs/>
        </w:rPr>
        <w:t>Skechers Chile Ltda.</w:t>
      </w:r>
      <w:r w:rsidR="0094498E" w:rsidRPr="004A20F8">
        <w:t xml:space="preserve"> </w:t>
      </w:r>
      <w:r w:rsidRPr="004A20F8">
        <w:t xml:space="preserve">abordará y se implementará un plan de información acerca del sexismo con ejemplos prácticos mediante charlas, </w:t>
      </w:r>
      <w:proofErr w:type="spellStart"/>
      <w:r w:rsidRPr="004A20F8">
        <w:t>webinars</w:t>
      </w:r>
      <w:proofErr w:type="spellEnd"/>
      <w:r w:rsidRPr="004A20F8">
        <w:t xml:space="preserve">, </w:t>
      </w:r>
      <w:r w:rsidR="004A20F8">
        <w:t>cartillas informativas u otros.</w:t>
      </w:r>
    </w:p>
    <w:p w14:paraId="73320CCF" w14:textId="710F117C" w:rsidR="006442BC" w:rsidRDefault="006442BC" w:rsidP="006442BC">
      <w:pPr>
        <w:jc w:val="both"/>
      </w:pPr>
      <w:r>
        <w:t xml:space="preserve">• Además, </w:t>
      </w:r>
      <w:r w:rsidR="00263608">
        <w:rPr>
          <w:b/>
          <w:bCs/>
        </w:rPr>
        <w:t>Skechers Chile Ltda.</w:t>
      </w:r>
      <w:r>
        <w:t xml:space="preserve"> organizará actividades para promover un entorno de respeto en el ambiente de trabajo, considerando la igualdad de trato, no discriminación, y la dignidad de las personas.</w:t>
      </w:r>
    </w:p>
    <w:p w14:paraId="4ACCF3D9" w14:textId="14CB8BB4" w:rsidR="006442BC" w:rsidRDefault="004A20F8" w:rsidP="006442BC">
      <w:pPr>
        <w:jc w:val="both"/>
      </w:pPr>
      <w:r>
        <w:t>Las jefaturas, encargados de tienda</w:t>
      </w:r>
      <w:r w:rsidR="006442BC">
        <w:t xml:space="preserve"> y los trabajado</w:t>
      </w:r>
      <w:r w:rsidR="0094498E">
        <w:t xml:space="preserve">res(as), se capacitarán en las </w:t>
      </w:r>
      <w:r w:rsidR="006442BC">
        <w:t>conductas concretas que podrían llegar a constituir acoso o violencia, las formas de presentación, su prevención y los efectos en la salud de estas conductas. Así como sobre las situaciones que no constituyen acoso o violencia laboral.</w:t>
      </w:r>
    </w:p>
    <w:p w14:paraId="02759B48" w14:textId="6A1EAA0C" w:rsidR="004A20F8" w:rsidRDefault="006442BC" w:rsidP="006442BC">
      <w:pPr>
        <w:jc w:val="both"/>
      </w:pPr>
      <w:r>
        <w:t xml:space="preserve">• </w:t>
      </w:r>
      <w:r w:rsidR="00263608">
        <w:rPr>
          <w:b/>
          <w:bCs/>
        </w:rPr>
        <w:t>Skechers Chile Ltda.</w:t>
      </w:r>
      <w:r w:rsidRPr="00263608">
        <w:rPr>
          <w:b/>
          <w:bCs/>
        </w:rPr>
        <w:t xml:space="preserve"> </w:t>
      </w:r>
      <w:r>
        <w:t xml:space="preserve">informará y capacitará a los trabajadores y a las trabajadoras sobre los riesgos identificados y evaluados, así como de las medidas de prevención y protección que se adoptarán, mediante </w:t>
      </w:r>
      <w:r w:rsidR="004A20F8" w:rsidRPr="004A20F8">
        <w:t xml:space="preserve">charlas, </w:t>
      </w:r>
      <w:proofErr w:type="spellStart"/>
      <w:r w:rsidR="004A20F8" w:rsidRPr="004A20F8">
        <w:t>webinars</w:t>
      </w:r>
      <w:proofErr w:type="spellEnd"/>
      <w:r w:rsidR="004A20F8" w:rsidRPr="004A20F8">
        <w:t xml:space="preserve">, cartillas informativas u otros, </w:t>
      </w:r>
      <w:r w:rsidR="004A20F8">
        <w:t>coordinadas por el Departamento de Prevención de Riesgos.</w:t>
      </w:r>
    </w:p>
    <w:p w14:paraId="2D3DCF51" w14:textId="356E6CB2" w:rsidR="006442BC" w:rsidRDefault="006442BC" w:rsidP="006442BC">
      <w:pPr>
        <w:jc w:val="both"/>
      </w:pPr>
      <w:r>
        <w:t>Las medidas que se implementarán serán programa</w:t>
      </w:r>
      <w:r w:rsidR="0094498E">
        <w:t xml:space="preserve">das y constarán en el programa </w:t>
      </w:r>
      <w:r>
        <w:t xml:space="preserve">de prevención del acoso laboral, sexual y violencia en el trabajo/ en el programa preventivo de </w:t>
      </w:r>
      <w:r w:rsidR="00263608">
        <w:rPr>
          <w:b/>
          <w:bCs/>
        </w:rPr>
        <w:t>Skechers Chile Ltda.</w:t>
      </w:r>
      <w:r>
        <w:t>, en el que se indicarán los plazos y los responsables de cada actividad, así como, la fecha de su ejecución y la justificación de las desviaciones a lo programado.</w:t>
      </w:r>
    </w:p>
    <w:p w14:paraId="62ACB1F7" w14:textId="30F1D83F" w:rsidR="00DA6624" w:rsidRPr="006825B1" w:rsidRDefault="00BE68BA" w:rsidP="00BE68BA">
      <w:pPr>
        <w:jc w:val="both"/>
        <w:rPr>
          <w:b/>
          <w:bCs/>
        </w:rPr>
      </w:pPr>
      <w:r w:rsidRPr="006825B1">
        <w:rPr>
          <w:b/>
          <w:bCs/>
        </w:rPr>
        <w:t xml:space="preserve">3. </w:t>
      </w:r>
      <w:r w:rsidR="00C819BB" w:rsidRPr="006825B1">
        <w:rPr>
          <w:b/>
          <w:bCs/>
        </w:rPr>
        <w:t xml:space="preserve">Medidas de Resguardo y </w:t>
      </w:r>
      <w:r w:rsidR="00DA6624" w:rsidRPr="006825B1">
        <w:rPr>
          <w:b/>
          <w:bCs/>
        </w:rPr>
        <w:t xml:space="preserve">Sanciones </w:t>
      </w:r>
    </w:p>
    <w:p w14:paraId="798B60FF" w14:textId="42158BE7" w:rsidR="002F39CC" w:rsidRPr="006825B1" w:rsidRDefault="00DA6624" w:rsidP="00BE68BA">
      <w:pPr>
        <w:jc w:val="both"/>
      </w:pPr>
      <w:r w:rsidRPr="006825B1">
        <w:t xml:space="preserve">Recibida la denuncia, </w:t>
      </w:r>
      <w:r w:rsidR="00612359" w:rsidRPr="006825B1">
        <w:t>se</w:t>
      </w:r>
      <w:r w:rsidRPr="006825B1">
        <w:t xml:space="preserve"> adoptar</w:t>
      </w:r>
      <w:r w:rsidR="00612359" w:rsidRPr="006825B1">
        <w:t>án</w:t>
      </w:r>
      <w:r w:rsidRPr="006825B1">
        <w:t xml:space="preserve"> medidas de resguardo necesarias respecto de los involucrados. Para ello</w:t>
      </w:r>
      <w:r w:rsidR="0054675A" w:rsidRPr="006825B1">
        <w:t xml:space="preserve">, se </w:t>
      </w:r>
      <w:r w:rsidR="007070C9" w:rsidRPr="006825B1">
        <w:t>considerará</w:t>
      </w:r>
      <w:r w:rsidRPr="006825B1">
        <w:t xml:space="preserve"> la gravedad de los hechos imputados, la seguridad de la persona denunciante y las posibilidades derivadas de las condiciones de trabajo.</w:t>
      </w:r>
    </w:p>
    <w:p w14:paraId="5B8EB1E7" w14:textId="442A2646" w:rsidR="00DA6624" w:rsidRDefault="00DA6624" w:rsidP="00BE68BA">
      <w:pPr>
        <w:jc w:val="both"/>
      </w:pPr>
      <w:r w:rsidRPr="006825B1">
        <w:t xml:space="preserve"> Entre otras, las medidas a adoptar considerarán la separación de los espacios físicos, la redistribución del tiempo de la jornada y proporcionar</w:t>
      </w:r>
      <w:r w:rsidR="00903F0E" w:rsidRPr="006825B1">
        <w:t>an</w:t>
      </w:r>
      <w:r w:rsidRPr="006825B1">
        <w:t xml:space="preserve"> a la persona denunciante</w:t>
      </w:r>
      <w:r w:rsidR="00903F0E" w:rsidRPr="006825B1">
        <w:t>, la</w:t>
      </w:r>
      <w:r w:rsidRPr="006825B1">
        <w:t xml:space="preserve"> atención psicológica temprana, a través de los programas que dispone el organismo administrador respectivo de la ley </w:t>
      </w:r>
      <w:proofErr w:type="spellStart"/>
      <w:r w:rsidRPr="006825B1">
        <w:t>N°</w:t>
      </w:r>
      <w:proofErr w:type="spellEnd"/>
      <w:r w:rsidRPr="006825B1">
        <w:t xml:space="preserve"> 16.744.</w:t>
      </w:r>
    </w:p>
    <w:p w14:paraId="558ABB4F" w14:textId="77777777" w:rsidR="007B0DE5" w:rsidRDefault="007B0DE5" w:rsidP="00BE68BA">
      <w:pPr>
        <w:jc w:val="both"/>
      </w:pPr>
    </w:p>
    <w:p w14:paraId="3829C353" w14:textId="77777777" w:rsidR="007B0DE5" w:rsidRDefault="007B0DE5" w:rsidP="00BE68BA">
      <w:pPr>
        <w:jc w:val="both"/>
      </w:pPr>
    </w:p>
    <w:p w14:paraId="1BA0E87D" w14:textId="77777777" w:rsidR="007B0DE5" w:rsidRPr="006825B1" w:rsidRDefault="007B0DE5" w:rsidP="00BE68BA">
      <w:pPr>
        <w:jc w:val="both"/>
      </w:pPr>
    </w:p>
    <w:p w14:paraId="33640600" w14:textId="23D5683C" w:rsidR="00226965" w:rsidRPr="006825B1" w:rsidRDefault="00554285" w:rsidP="00BE68BA">
      <w:pPr>
        <w:jc w:val="both"/>
        <w:rPr>
          <w:b/>
          <w:bCs/>
        </w:rPr>
      </w:pPr>
      <w:r w:rsidRPr="006825B1">
        <w:rPr>
          <w:b/>
          <w:bCs/>
        </w:rPr>
        <w:lastRenderedPageBreak/>
        <w:t xml:space="preserve">4. </w:t>
      </w:r>
      <w:r w:rsidR="00226965" w:rsidRPr="006825B1">
        <w:rPr>
          <w:b/>
          <w:bCs/>
        </w:rPr>
        <w:t>Atención Psicológica Temprana:</w:t>
      </w:r>
    </w:p>
    <w:p w14:paraId="27EC5623" w14:textId="6ED1F305" w:rsidR="007B0DE5" w:rsidRPr="006825B1" w:rsidRDefault="003F3185" w:rsidP="00BE68BA">
      <w:pPr>
        <w:jc w:val="both"/>
      </w:pPr>
      <w:r w:rsidRPr="006825B1">
        <w:t xml:space="preserve">La Atención Psicológica Temprana incluida en la Ley </w:t>
      </w:r>
      <w:proofErr w:type="spellStart"/>
      <w:r w:rsidRPr="006825B1">
        <w:t>N°</w:t>
      </w:r>
      <w:proofErr w:type="spellEnd"/>
      <w:r w:rsidR="00BF2379">
        <w:t xml:space="preserve"> </w:t>
      </w:r>
      <w:r w:rsidRPr="006825B1">
        <w:t>21.643, es un programa que busca otorgar la atención de primeros auxilios psicológicos para aquellas personas trabajadoras o funcionarias que realizaron una denuncia por ley Karin por acoso sexual, acoso laboral o violencia en el lugar de trabajo.</w:t>
      </w:r>
    </w:p>
    <w:p w14:paraId="00501CD5" w14:textId="77777777" w:rsidR="00EB5809" w:rsidRPr="006825B1" w:rsidRDefault="00EB5809" w:rsidP="00EB5809">
      <w:pPr>
        <w:jc w:val="both"/>
      </w:pPr>
      <w:r w:rsidRPr="006825B1">
        <w:t>¿En qué consiste la Atención Psicológica Temprana?</w:t>
      </w:r>
    </w:p>
    <w:p w14:paraId="33F00060" w14:textId="369EBCD5" w:rsidR="00226965" w:rsidRPr="006825B1" w:rsidRDefault="00EB5809" w:rsidP="00BE68BA">
      <w:pPr>
        <w:jc w:val="both"/>
      </w:pPr>
      <w:r w:rsidRPr="006825B1">
        <w:t>Corresponde a un apoyo psicológico como medida de intervención de primera respuesta, mediante una única atención de primeros auxilios psicológicos, la cual tiene por propósito contener y evaluar el impacto emocional y cognitivo de un incidente laboral, cuya consecuencia es de carácter psíquico.</w:t>
      </w:r>
    </w:p>
    <w:p w14:paraId="3E3A2997" w14:textId="70FFA197" w:rsidR="00063557" w:rsidRDefault="00063557" w:rsidP="00BE68BA">
      <w:pPr>
        <w:jc w:val="both"/>
      </w:pPr>
      <w:r w:rsidRPr="006825B1">
        <w:t xml:space="preserve">Esta activación </w:t>
      </w:r>
      <w:r w:rsidR="00320C89" w:rsidRPr="006825B1">
        <w:t xml:space="preserve">se realiza a través de </w:t>
      </w:r>
      <w:r w:rsidR="00510307" w:rsidRPr="006825B1">
        <w:t xml:space="preserve">del </w:t>
      </w:r>
      <w:r w:rsidR="00DD7478" w:rsidRPr="006825B1">
        <w:t xml:space="preserve">comité </w:t>
      </w:r>
      <w:r w:rsidR="00812460" w:rsidRPr="006825B1">
        <w:t>designado por la empresa.</w:t>
      </w:r>
    </w:p>
    <w:p w14:paraId="725C450C" w14:textId="7313BE69" w:rsidR="00BE68BA" w:rsidRPr="00263608" w:rsidRDefault="00554285" w:rsidP="00BE68BA">
      <w:pPr>
        <w:jc w:val="both"/>
        <w:rPr>
          <w:b/>
          <w:bCs/>
        </w:rPr>
      </w:pPr>
      <w:r>
        <w:rPr>
          <w:b/>
          <w:bCs/>
        </w:rPr>
        <w:t>5</w:t>
      </w:r>
      <w:r w:rsidR="00DA6624">
        <w:rPr>
          <w:b/>
          <w:bCs/>
        </w:rPr>
        <w:t>.</w:t>
      </w:r>
      <w:r w:rsidR="00BE68BA" w:rsidRPr="00263608">
        <w:rPr>
          <w:b/>
          <w:bCs/>
        </w:rPr>
        <w:t>Mecanismos de seguimiento:</w:t>
      </w:r>
    </w:p>
    <w:p w14:paraId="4970562B" w14:textId="684CB670" w:rsidR="00BE68BA" w:rsidRDefault="00263608" w:rsidP="00BE68BA">
      <w:pPr>
        <w:jc w:val="both"/>
      </w:pPr>
      <w:r>
        <w:rPr>
          <w:b/>
          <w:bCs/>
        </w:rPr>
        <w:t>Skechers Chile Ltda.</w:t>
      </w:r>
      <w:r w:rsidR="00BE68BA">
        <w:t xml:space="preserve">, con la participación de los miembros del </w:t>
      </w:r>
      <w:r w:rsidR="00BE68BA" w:rsidRPr="00710BC3">
        <w:t>Comité Paritario de Higiene y Seguridad</w:t>
      </w:r>
      <w:r w:rsidR="00710BC3" w:rsidRPr="00710BC3">
        <w:t>,</w:t>
      </w:r>
      <w:r w:rsidR="00BE68BA">
        <w:t xml:space="preserve"> evaluará anualmente el cumplimiento de las medidas preventivas programadas en esta materia y su eficacia, identificando aspectos para la mejora continua de la gestión de los riesgos.</w:t>
      </w:r>
    </w:p>
    <w:p w14:paraId="01747886" w14:textId="6B5022AB" w:rsidR="00BE68BA" w:rsidRDefault="00BE68BA" w:rsidP="00BE68BA">
      <w:pPr>
        <w:jc w:val="both"/>
      </w:pPr>
      <w:r>
        <w:t>En esta evaluación se considerarán los resultados del cuest</w:t>
      </w:r>
      <w:r w:rsidR="00B65EA4">
        <w:t xml:space="preserve">ionario CEAL/SM, </w:t>
      </w:r>
      <w:r>
        <w:t>cuando corresponda su medición; el número denuncias por enfermedad profesional (DIEP) producto de situaciones de acoso o de violencia externa; solicitudes de intervención para resolver conflictos y el número de denuncias por acoso o violencia presentadas en la empresa o ante la Dirección del Trabajo, entre otros, registradas en el periodo de evaluación.</w:t>
      </w:r>
    </w:p>
    <w:p w14:paraId="4A66183B" w14:textId="3ACB70F9" w:rsidR="00B90FA6" w:rsidRDefault="00BE68BA" w:rsidP="00BE68BA">
      <w:pPr>
        <w:jc w:val="both"/>
      </w:pPr>
      <w:r>
        <w:t xml:space="preserve">Se elaborará un informe con los resultados de </w:t>
      </w:r>
      <w:r w:rsidR="00B65EA4">
        <w:t xml:space="preserve">esta evaluación, que podrá ser </w:t>
      </w:r>
      <w:r>
        <w:t>consultado por las personas trabajadoras, solicitándolo a [indique el departamento, unidad o persona designada y su correo electrónico].</w:t>
      </w:r>
    </w:p>
    <w:p w14:paraId="5BA54717" w14:textId="77777777" w:rsidR="00BE68BA" w:rsidRPr="00263608" w:rsidRDefault="00BE68BA" w:rsidP="00BE68BA">
      <w:pPr>
        <w:jc w:val="both"/>
        <w:rPr>
          <w:b/>
          <w:bCs/>
        </w:rPr>
      </w:pPr>
      <w:r w:rsidRPr="00263608">
        <w:rPr>
          <w:b/>
          <w:bCs/>
        </w:rPr>
        <w:t>III. Medidas de Resguardo de la Privacidad y la Honra de los Involucrados</w:t>
      </w:r>
    </w:p>
    <w:p w14:paraId="45150F9F" w14:textId="61FFD55B" w:rsidR="00BE68BA" w:rsidRDefault="00263608" w:rsidP="00BE68BA">
      <w:pPr>
        <w:jc w:val="both"/>
      </w:pPr>
      <w:r>
        <w:rPr>
          <w:b/>
          <w:bCs/>
        </w:rPr>
        <w:t>Skechers Chile Ltda.</w:t>
      </w:r>
      <w:r w:rsidR="00BE68BA">
        <w:t xml:space="preserve"> establecerá medidas de resguardo de la privacidad y la honra de todos los involucrados en los procedimientos de investigación de acoso sexual o laboral - denunciantes, denunciados, víctimas y testigos -, disponiendo la reserva en los lugares de trabajo de los hechos denunciados y de su investigación, y prohibiendo las acciones que los intimiden o que puedan colocar en riesgo </w:t>
      </w:r>
      <w:r w:rsidR="0079788A">
        <w:t>su integridad física o psíquica e instruyendo de la necesidad de reserva y confidencialidad a todos quienes participen de estos procedimientos.</w:t>
      </w:r>
    </w:p>
    <w:p w14:paraId="48712659" w14:textId="77777777" w:rsidR="00B65EA4" w:rsidRPr="00263608" w:rsidRDefault="00BE68BA" w:rsidP="00BE68BA">
      <w:pPr>
        <w:jc w:val="both"/>
        <w:rPr>
          <w:b/>
          <w:bCs/>
        </w:rPr>
      </w:pPr>
      <w:r w:rsidRPr="00263608">
        <w:rPr>
          <w:b/>
          <w:bCs/>
        </w:rPr>
        <w:t>IV. Difusión</w:t>
      </w:r>
    </w:p>
    <w:p w14:paraId="4346EE32" w14:textId="788174ED" w:rsidR="00BE68BA" w:rsidRDefault="00BE68BA" w:rsidP="00BE68BA">
      <w:pPr>
        <w:jc w:val="both"/>
      </w:pPr>
      <w:r>
        <w:t xml:space="preserve">Se dará a conocer el contenido de este protocolo a </w:t>
      </w:r>
      <w:r w:rsidR="00D23E25">
        <w:t>todos los</w:t>
      </w:r>
      <w:r>
        <w:t xml:space="preserve"> trabajador</w:t>
      </w:r>
      <w:r w:rsidR="00D23E25">
        <w:t>e</w:t>
      </w:r>
      <w:r>
        <w:t xml:space="preserve">s, mediante: </w:t>
      </w:r>
      <w:r w:rsidR="0079788A">
        <w:t xml:space="preserve">capacitaciones, charlas, </w:t>
      </w:r>
      <w:proofErr w:type="spellStart"/>
      <w:r w:rsidR="0079788A">
        <w:t>webinars</w:t>
      </w:r>
      <w:proofErr w:type="spellEnd"/>
      <w:r w:rsidR="0079788A">
        <w:t xml:space="preserve">, comunicaciones internas </w:t>
      </w:r>
      <w:r w:rsidR="005C7765">
        <w:t>y</w:t>
      </w:r>
      <w:r w:rsidR="0079788A">
        <w:t xml:space="preserve"> difusión de instructivos. Asimismo, </w:t>
      </w:r>
      <w:r>
        <w:t xml:space="preserve">sus disposiciones se incorporarán </w:t>
      </w:r>
      <w:r w:rsidR="0079788A">
        <w:t xml:space="preserve">como Anexo </w:t>
      </w:r>
      <w:r>
        <w:t>en el reglamento interno</w:t>
      </w:r>
      <w:r w:rsidR="0079788A">
        <w:t xml:space="preserve"> de la empresa y se </w:t>
      </w:r>
      <w:r>
        <w:t>dará a conocer a los trabajadores al momento de la susc</w:t>
      </w:r>
      <w:r w:rsidR="0079788A">
        <w:t>ripción del contrato de trabajo.</w:t>
      </w:r>
    </w:p>
    <w:p w14:paraId="3D9899D9" w14:textId="77777777" w:rsidR="000B4B37" w:rsidRDefault="000B4B37" w:rsidP="00BE68BA">
      <w:pPr>
        <w:jc w:val="both"/>
        <w:rPr>
          <w:b/>
          <w:bCs/>
        </w:rPr>
      </w:pPr>
    </w:p>
    <w:p w14:paraId="605E418E" w14:textId="77777777" w:rsidR="000B4B37" w:rsidRDefault="000B4B37" w:rsidP="00BE68BA">
      <w:pPr>
        <w:jc w:val="both"/>
        <w:rPr>
          <w:b/>
          <w:bCs/>
        </w:rPr>
      </w:pPr>
    </w:p>
    <w:p w14:paraId="534741CA" w14:textId="77777777" w:rsidR="00F7222D" w:rsidRDefault="00F7222D" w:rsidP="00F7222D">
      <w:pPr>
        <w:pStyle w:val="Textoindependiente"/>
        <w:spacing w:before="1"/>
        <w:rPr>
          <w:rFonts w:ascii="Times New Roman"/>
          <w:sz w:val="18"/>
        </w:rPr>
      </w:pPr>
    </w:p>
    <w:p w14:paraId="5C3794AA" w14:textId="77777777" w:rsidR="00F7222D" w:rsidRDefault="00F7222D" w:rsidP="00F7222D">
      <w:pPr>
        <w:pStyle w:val="Textoindependiente"/>
        <w:spacing w:before="1"/>
        <w:rPr>
          <w:rFonts w:ascii="Times New Roman"/>
          <w:sz w:val="18"/>
        </w:rPr>
      </w:pPr>
    </w:p>
    <w:tbl>
      <w:tblPr>
        <w:tblStyle w:val="TableNormal"/>
        <w:tblW w:w="9356" w:type="dxa"/>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26"/>
        <w:gridCol w:w="4182"/>
        <w:gridCol w:w="2035"/>
        <w:gridCol w:w="2713"/>
      </w:tblGrid>
      <w:tr w:rsidR="00F7222D" w14:paraId="05688D53" w14:textId="77777777" w:rsidTr="00FA1D3B">
        <w:trPr>
          <w:trHeight w:val="485"/>
        </w:trPr>
        <w:tc>
          <w:tcPr>
            <w:tcW w:w="9356" w:type="dxa"/>
            <w:gridSpan w:val="4"/>
            <w:tcBorders>
              <w:bottom w:val="single" w:sz="6" w:space="0" w:color="000000"/>
            </w:tcBorders>
            <w:shd w:val="clear" w:color="auto" w:fill="BEBEBE"/>
            <w:vAlign w:val="center"/>
          </w:tcPr>
          <w:p w14:paraId="5B4F1F17" w14:textId="5DF364E8" w:rsidR="00F7222D" w:rsidRPr="00761D70" w:rsidRDefault="000A3274">
            <w:pPr>
              <w:pStyle w:val="TableParagraph"/>
              <w:spacing w:line="255" w:lineRule="exact"/>
              <w:ind w:left="2854" w:right="2744"/>
              <w:jc w:val="center"/>
              <w:rPr>
                <w:b/>
                <w:sz w:val="32"/>
                <w:szCs w:val="28"/>
              </w:rPr>
            </w:pPr>
            <w:r w:rsidRPr="00FA1D3B">
              <w:rPr>
                <w:rFonts w:asciiTheme="minorHAnsi" w:eastAsiaTheme="minorHAnsi" w:hAnsiTheme="minorHAnsi" w:cstheme="minorBidi"/>
                <w:b/>
                <w:bCs/>
                <w:lang w:val="es-ES_tradnl"/>
              </w:rPr>
              <w:t>REGISTRO DE DIFUSIÓN</w:t>
            </w:r>
          </w:p>
        </w:tc>
      </w:tr>
      <w:tr w:rsidR="00F7222D" w14:paraId="562C776E" w14:textId="77777777" w:rsidTr="00FA1D3B">
        <w:trPr>
          <w:trHeight w:val="434"/>
        </w:trPr>
        <w:tc>
          <w:tcPr>
            <w:tcW w:w="4608" w:type="dxa"/>
            <w:gridSpan w:val="2"/>
            <w:tcBorders>
              <w:top w:val="single" w:sz="6" w:space="0" w:color="000000"/>
              <w:bottom w:val="single" w:sz="6" w:space="0" w:color="000000"/>
              <w:right w:val="single" w:sz="6" w:space="0" w:color="000000"/>
            </w:tcBorders>
            <w:vAlign w:val="center"/>
          </w:tcPr>
          <w:p w14:paraId="52128DDD" w14:textId="3046AEBB" w:rsidR="00F7222D" w:rsidRPr="00FA1D3B" w:rsidRDefault="00761D70">
            <w:pPr>
              <w:pStyle w:val="TableParagraph"/>
              <w:rPr>
                <w:rFonts w:asciiTheme="minorHAnsi" w:eastAsiaTheme="minorHAnsi" w:hAnsiTheme="minorHAnsi" w:cstheme="minorBidi"/>
                <w:b/>
                <w:bCs/>
                <w:lang w:val="es-ES_tradnl"/>
              </w:rPr>
            </w:pPr>
            <w:r w:rsidRPr="00FA1D3B">
              <w:rPr>
                <w:rFonts w:asciiTheme="minorHAnsi" w:eastAsiaTheme="minorHAnsi" w:hAnsiTheme="minorHAnsi" w:cstheme="minorBidi"/>
                <w:b/>
                <w:bCs/>
                <w:lang w:val="es-ES_tradnl"/>
              </w:rPr>
              <w:t xml:space="preserve"> Fecha</w:t>
            </w:r>
            <w:r w:rsidR="003B7667" w:rsidRPr="00FA1D3B">
              <w:rPr>
                <w:rFonts w:asciiTheme="minorHAnsi" w:eastAsiaTheme="minorHAnsi" w:hAnsiTheme="minorHAnsi" w:cstheme="minorBidi"/>
                <w:b/>
                <w:bCs/>
                <w:lang w:val="es-ES_tradnl"/>
              </w:rPr>
              <w:t xml:space="preserve">: </w:t>
            </w:r>
          </w:p>
        </w:tc>
        <w:tc>
          <w:tcPr>
            <w:tcW w:w="4748" w:type="dxa"/>
            <w:gridSpan w:val="2"/>
            <w:tcBorders>
              <w:top w:val="single" w:sz="6" w:space="0" w:color="000000"/>
              <w:left w:val="single" w:sz="6" w:space="0" w:color="000000"/>
              <w:bottom w:val="single" w:sz="6" w:space="0" w:color="000000"/>
            </w:tcBorders>
            <w:vAlign w:val="center"/>
          </w:tcPr>
          <w:p w14:paraId="5F54E044" w14:textId="0CF2F76A" w:rsidR="00F7222D" w:rsidRPr="00FA1D3B" w:rsidRDefault="00761D70" w:rsidP="00F7222D">
            <w:pPr>
              <w:pStyle w:val="TableParagraph"/>
              <w:rPr>
                <w:rFonts w:asciiTheme="minorHAnsi" w:eastAsiaTheme="minorHAnsi" w:hAnsiTheme="minorHAnsi" w:cstheme="minorBidi"/>
                <w:b/>
                <w:bCs/>
                <w:lang w:val="es-ES_tradnl"/>
              </w:rPr>
            </w:pPr>
            <w:r w:rsidRPr="00FA1D3B">
              <w:rPr>
                <w:rFonts w:asciiTheme="minorHAnsi" w:eastAsiaTheme="minorHAnsi" w:hAnsiTheme="minorHAnsi" w:cstheme="minorBidi"/>
                <w:b/>
                <w:bCs/>
                <w:lang w:val="es-ES_tradnl"/>
              </w:rPr>
              <w:t xml:space="preserve"> Hora</w:t>
            </w:r>
            <w:r w:rsidR="003B7667" w:rsidRPr="00FA1D3B">
              <w:rPr>
                <w:rFonts w:asciiTheme="minorHAnsi" w:eastAsiaTheme="minorHAnsi" w:hAnsiTheme="minorHAnsi" w:cstheme="minorBidi"/>
                <w:b/>
                <w:bCs/>
                <w:lang w:val="es-ES_tradnl"/>
              </w:rPr>
              <w:t>:</w:t>
            </w:r>
            <w:r w:rsidRPr="00FA1D3B">
              <w:rPr>
                <w:rFonts w:asciiTheme="minorHAnsi" w:eastAsiaTheme="minorHAnsi" w:hAnsiTheme="minorHAnsi" w:cstheme="minorBidi"/>
                <w:b/>
                <w:bCs/>
                <w:lang w:val="es-ES_tradnl"/>
              </w:rPr>
              <w:t xml:space="preserve"> </w:t>
            </w:r>
          </w:p>
        </w:tc>
      </w:tr>
      <w:tr w:rsidR="00761D70" w14:paraId="5E9D25A8" w14:textId="77777777" w:rsidTr="00FA1D3B">
        <w:trPr>
          <w:trHeight w:val="434"/>
        </w:trPr>
        <w:tc>
          <w:tcPr>
            <w:tcW w:w="9356" w:type="dxa"/>
            <w:gridSpan w:val="4"/>
            <w:tcBorders>
              <w:top w:val="single" w:sz="6" w:space="0" w:color="000000"/>
              <w:bottom w:val="single" w:sz="6" w:space="0" w:color="000000"/>
            </w:tcBorders>
            <w:vAlign w:val="center"/>
          </w:tcPr>
          <w:p w14:paraId="0D6E6173" w14:textId="2BBCB6EA" w:rsidR="00761D70" w:rsidRPr="00FA1D3B" w:rsidRDefault="00761D70" w:rsidP="00F7222D">
            <w:pPr>
              <w:pStyle w:val="TableParagraph"/>
              <w:rPr>
                <w:rFonts w:asciiTheme="minorHAnsi" w:eastAsiaTheme="minorHAnsi" w:hAnsiTheme="minorHAnsi" w:cstheme="minorBidi"/>
                <w:b/>
                <w:bCs/>
                <w:lang w:val="es-ES_tradnl"/>
              </w:rPr>
            </w:pPr>
            <w:r w:rsidRPr="00FA1D3B">
              <w:rPr>
                <w:rFonts w:asciiTheme="minorHAnsi" w:eastAsiaTheme="minorHAnsi" w:hAnsiTheme="minorHAnsi" w:cstheme="minorBidi"/>
                <w:b/>
                <w:bCs/>
                <w:lang w:val="es-ES_tradnl"/>
              </w:rPr>
              <w:t xml:space="preserve"> Centro de Trabajo</w:t>
            </w:r>
            <w:r w:rsidR="003B7667" w:rsidRPr="00FA1D3B">
              <w:rPr>
                <w:rFonts w:asciiTheme="minorHAnsi" w:eastAsiaTheme="minorHAnsi" w:hAnsiTheme="minorHAnsi" w:cstheme="minorBidi"/>
                <w:b/>
                <w:bCs/>
                <w:lang w:val="es-ES_tradnl"/>
              </w:rPr>
              <w:t xml:space="preserve">: </w:t>
            </w:r>
          </w:p>
        </w:tc>
      </w:tr>
      <w:tr w:rsidR="00F7222D" w14:paraId="6C6601A5" w14:textId="77777777" w:rsidTr="00FA1D3B">
        <w:trPr>
          <w:trHeight w:val="714"/>
        </w:trPr>
        <w:tc>
          <w:tcPr>
            <w:tcW w:w="9356" w:type="dxa"/>
            <w:gridSpan w:val="4"/>
            <w:tcBorders>
              <w:top w:val="single" w:sz="6" w:space="0" w:color="000000"/>
              <w:bottom w:val="single" w:sz="6" w:space="0" w:color="000000"/>
            </w:tcBorders>
            <w:vAlign w:val="center"/>
          </w:tcPr>
          <w:p w14:paraId="441ECB31" w14:textId="4BA675B1" w:rsidR="00F7222D" w:rsidRPr="00FA1D3B" w:rsidRDefault="00EA1B65" w:rsidP="003B7667">
            <w:pPr>
              <w:pStyle w:val="TableParagraph"/>
              <w:spacing w:line="253" w:lineRule="exact"/>
              <w:ind w:left="1001" w:hanging="1036"/>
              <w:rPr>
                <w:rFonts w:asciiTheme="minorHAnsi" w:eastAsiaTheme="minorHAnsi" w:hAnsiTheme="minorHAnsi" w:cstheme="minorBidi"/>
                <w:b/>
                <w:bCs/>
                <w:lang w:val="es-ES_tradnl"/>
              </w:rPr>
            </w:pPr>
            <w:r w:rsidRPr="00FA1D3B">
              <w:rPr>
                <w:rFonts w:asciiTheme="minorHAnsi" w:eastAsiaTheme="minorHAnsi" w:hAnsiTheme="minorHAnsi" w:cstheme="minorBidi"/>
                <w:b/>
                <w:bCs/>
                <w:lang w:val="es-ES_tradnl"/>
              </w:rPr>
              <w:t xml:space="preserve">  </w:t>
            </w:r>
            <w:r w:rsidR="00F7222D" w:rsidRPr="00FA1D3B">
              <w:rPr>
                <w:rFonts w:asciiTheme="minorHAnsi" w:eastAsiaTheme="minorHAnsi" w:hAnsiTheme="minorHAnsi" w:cstheme="minorBidi"/>
                <w:b/>
                <w:bCs/>
                <w:lang w:val="es-ES_tradnl"/>
              </w:rPr>
              <w:t>Tema:</w:t>
            </w:r>
            <w:r w:rsidRPr="00FA1D3B">
              <w:rPr>
                <w:rFonts w:asciiTheme="minorHAnsi" w:eastAsiaTheme="minorHAnsi" w:hAnsiTheme="minorHAnsi" w:cstheme="minorBidi"/>
                <w:b/>
                <w:bCs/>
                <w:lang w:val="es-ES_tradnl"/>
              </w:rPr>
              <w:t xml:space="preserve">  </w:t>
            </w:r>
            <w:r w:rsidR="009E6DA2" w:rsidRPr="00FA1D3B">
              <w:rPr>
                <w:rFonts w:asciiTheme="minorHAnsi" w:eastAsiaTheme="minorHAnsi" w:hAnsiTheme="minorHAnsi" w:cstheme="minorBidi"/>
                <w:b/>
                <w:bCs/>
                <w:lang w:val="es-ES_tradnl"/>
              </w:rPr>
              <w:t xml:space="preserve">Protocolo de </w:t>
            </w:r>
            <w:r w:rsidRPr="00FA1D3B">
              <w:rPr>
                <w:rFonts w:asciiTheme="minorHAnsi" w:eastAsiaTheme="minorHAnsi" w:hAnsiTheme="minorHAnsi" w:cstheme="minorBidi"/>
                <w:b/>
                <w:bCs/>
                <w:lang w:val="es-ES_tradnl"/>
              </w:rPr>
              <w:t>Prevención</w:t>
            </w:r>
            <w:r w:rsidR="009E6DA2" w:rsidRPr="00FA1D3B">
              <w:rPr>
                <w:rFonts w:asciiTheme="minorHAnsi" w:eastAsiaTheme="minorHAnsi" w:hAnsiTheme="minorHAnsi" w:cstheme="minorBidi"/>
                <w:b/>
                <w:bCs/>
                <w:lang w:val="es-ES_tradnl"/>
              </w:rPr>
              <w:t xml:space="preserve"> </w:t>
            </w:r>
            <w:r w:rsidRPr="00FA1D3B">
              <w:rPr>
                <w:rFonts w:asciiTheme="minorHAnsi" w:eastAsiaTheme="minorHAnsi" w:hAnsiTheme="minorHAnsi" w:cstheme="minorBidi"/>
                <w:b/>
                <w:bCs/>
                <w:lang w:val="es-ES_tradnl"/>
              </w:rPr>
              <w:t xml:space="preserve">de Acoso Sexual, Laboral </w:t>
            </w:r>
            <w:r w:rsidR="003B7667" w:rsidRPr="00FA1D3B">
              <w:rPr>
                <w:rFonts w:asciiTheme="minorHAnsi" w:eastAsiaTheme="minorHAnsi" w:hAnsiTheme="minorHAnsi" w:cstheme="minorBidi"/>
                <w:b/>
                <w:bCs/>
                <w:lang w:val="es-ES_tradnl"/>
              </w:rPr>
              <w:t>y Violencia</w:t>
            </w:r>
            <w:r w:rsidRPr="00FA1D3B">
              <w:rPr>
                <w:rFonts w:asciiTheme="minorHAnsi" w:eastAsiaTheme="minorHAnsi" w:hAnsiTheme="minorHAnsi" w:cstheme="minorBidi"/>
                <w:b/>
                <w:bCs/>
                <w:lang w:val="es-ES_tradnl"/>
              </w:rPr>
              <w:t xml:space="preserve"> en el</w:t>
            </w:r>
            <w:r w:rsidR="003B7667" w:rsidRPr="00FA1D3B">
              <w:rPr>
                <w:rFonts w:asciiTheme="minorHAnsi" w:eastAsiaTheme="minorHAnsi" w:hAnsiTheme="minorHAnsi" w:cstheme="minorBidi"/>
                <w:b/>
                <w:bCs/>
                <w:lang w:val="es-ES_tradnl"/>
              </w:rPr>
              <w:t xml:space="preserve"> </w:t>
            </w:r>
            <w:r w:rsidRPr="00FA1D3B">
              <w:rPr>
                <w:rFonts w:asciiTheme="minorHAnsi" w:eastAsiaTheme="minorHAnsi" w:hAnsiTheme="minorHAnsi" w:cstheme="minorBidi"/>
                <w:b/>
                <w:bCs/>
                <w:lang w:val="es-ES_tradnl"/>
              </w:rPr>
              <w:t>Trabajo</w:t>
            </w:r>
          </w:p>
        </w:tc>
      </w:tr>
      <w:tr w:rsidR="00F7222D" w14:paraId="3B5376E5" w14:textId="77777777" w:rsidTr="00FA1D3B">
        <w:trPr>
          <w:trHeight w:val="275"/>
        </w:trPr>
        <w:tc>
          <w:tcPr>
            <w:tcW w:w="9356" w:type="dxa"/>
            <w:gridSpan w:val="4"/>
            <w:tcBorders>
              <w:top w:val="single" w:sz="6" w:space="0" w:color="000000"/>
              <w:bottom w:val="single" w:sz="6" w:space="0" w:color="000000"/>
            </w:tcBorders>
            <w:shd w:val="clear" w:color="auto" w:fill="BEBEBE"/>
          </w:tcPr>
          <w:p w14:paraId="205A17E5" w14:textId="77777777" w:rsidR="00F7222D" w:rsidRPr="008719B0" w:rsidRDefault="00F7222D">
            <w:pPr>
              <w:pStyle w:val="TableParagraph"/>
              <w:spacing w:line="255" w:lineRule="exact"/>
              <w:ind w:left="2854" w:right="2741"/>
              <w:jc w:val="center"/>
              <w:rPr>
                <w:b/>
                <w:sz w:val="24"/>
              </w:rPr>
            </w:pPr>
            <w:r w:rsidRPr="00FA1D3B">
              <w:rPr>
                <w:rFonts w:asciiTheme="minorHAnsi" w:eastAsiaTheme="minorHAnsi" w:hAnsiTheme="minorHAnsi" w:cstheme="minorBidi"/>
                <w:b/>
                <w:bCs/>
                <w:lang w:val="es-ES_tradnl"/>
              </w:rPr>
              <w:t>Asistentes</w:t>
            </w:r>
          </w:p>
        </w:tc>
      </w:tr>
      <w:tr w:rsidR="00F7222D" w14:paraId="20DC1F63" w14:textId="77777777" w:rsidTr="00D63CBF">
        <w:trPr>
          <w:trHeight w:val="350"/>
        </w:trPr>
        <w:tc>
          <w:tcPr>
            <w:tcW w:w="426" w:type="dxa"/>
            <w:tcBorders>
              <w:top w:val="single" w:sz="6" w:space="0" w:color="000000"/>
              <w:bottom w:val="single" w:sz="6" w:space="0" w:color="000000"/>
              <w:right w:val="single" w:sz="6" w:space="0" w:color="000000"/>
            </w:tcBorders>
          </w:tcPr>
          <w:p w14:paraId="0C050CB5" w14:textId="77777777" w:rsidR="00F7222D" w:rsidRPr="00FA1D3B" w:rsidRDefault="00F7222D">
            <w:pPr>
              <w:pStyle w:val="TableParagraph"/>
              <w:spacing w:before="2"/>
              <w:ind w:left="117" w:right="-15"/>
              <w:rPr>
                <w:rFonts w:asciiTheme="minorHAnsi" w:hAnsiTheme="minorHAnsi" w:cstheme="minorHAnsi"/>
                <w:b/>
              </w:rPr>
            </w:pPr>
            <w:proofErr w:type="spellStart"/>
            <w:r w:rsidRPr="00FA1D3B">
              <w:rPr>
                <w:rFonts w:asciiTheme="minorHAnsi" w:hAnsiTheme="minorHAnsi" w:cstheme="minorHAnsi"/>
                <w:b/>
                <w:spacing w:val="-5"/>
              </w:rPr>
              <w:t>N°</w:t>
            </w:r>
            <w:proofErr w:type="spellEnd"/>
          </w:p>
        </w:tc>
        <w:tc>
          <w:tcPr>
            <w:tcW w:w="4182" w:type="dxa"/>
            <w:tcBorders>
              <w:top w:val="single" w:sz="6" w:space="0" w:color="000000"/>
              <w:left w:val="single" w:sz="6" w:space="0" w:color="000000"/>
              <w:bottom w:val="single" w:sz="6" w:space="0" w:color="000000"/>
              <w:right w:val="single" w:sz="6" w:space="0" w:color="000000"/>
            </w:tcBorders>
          </w:tcPr>
          <w:p w14:paraId="38C5233E" w14:textId="77777777" w:rsidR="00F7222D" w:rsidRPr="008719B0" w:rsidRDefault="00F7222D" w:rsidP="00FA1D3B">
            <w:pPr>
              <w:pStyle w:val="TableParagraph"/>
              <w:spacing w:before="2"/>
              <w:ind w:right="140"/>
              <w:jc w:val="center"/>
              <w:rPr>
                <w:b/>
                <w:sz w:val="24"/>
              </w:rPr>
            </w:pPr>
            <w:r w:rsidRPr="00FA1D3B">
              <w:rPr>
                <w:rFonts w:asciiTheme="minorHAnsi" w:eastAsiaTheme="minorHAnsi" w:hAnsiTheme="minorHAnsi" w:cstheme="minorBidi"/>
                <w:b/>
                <w:bCs/>
                <w:lang w:val="es-ES_tradnl"/>
              </w:rPr>
              <w:t>NOMBRE</w:t>
            </w:r>
          </w:p>
        </w:tc>
        <w:tc>
          <w:tcPr>
            <w:tcW w:w="2035" w:type="dxa"/>
            <w:tcBorders>
              <w:top w:val="single" w:sz="6" w:space="0" w:color="000000"/>
              <w:left w:val="single" w:sz="6" w:space="0" w:color="000000"/>
              <w:bottom w:val="single" w:sz="6" w:space="0" w:color="000000"/>
              <w:right w:val="single" w:sz="6" w:space="0" w:color="000000"/>
            </w:tcBorders>
          </w:tcPr>
          <w:p w14:paraId="7DE5D0CB" w14:textId="7861B091" w:rsidR="00F7222D" w:rsidRPr="008719B0" w:rsidRDefault="00F7222D">
            <w:pPr>
              <w:pStyle w:val="TableParagraph"/>
              <w:spacing w:before="2"/>
              <w:ind w:right="140"/>
              <w:rPr>
                <w:b/>
                <w:sz w:val="24"/>
              </w:rPr>
            </w:pPr>
            <w:r w:rsidRPr="008719B0">
              <w:rPr>
                <w:b/>
                <w:spacing w:val="-5"/>
                <w:sz w:val="24"/>
              </w:rPr>
              <w:t xml:space="preserve">       </w:t>
            </w:r>
            <w:r w:rsidR="00761D70">
              <w:rPr>
                <w:b/>
                <w:spacing w:val="-5"/>
                <w:sz w:val="24"/>
              </w:rPr>
              <w:t xml:space="preserve">  </w:t>
            </w:r>
            <w:r w:rsidRPr="008719B0">
              <w:rPr>
                <w:b/>
                <w:spacing w:val="-5"/>
                <w:sz w:val="24"/>
              </w:rPr>
              <w:t xml:space="preserve">   </w:t>
            </w:r>
            <w:r w:rsidRPr="00FA1D3B">
              <w:rPr>
                <w:rFonts w:asciiTheme="minorHAnsi" w:eastAsiaTheme="minorHAnsi" w:hAnsiTheme="minorHAnsi" w:cstheme="minorBidi"/>
                <w:b/>
                <w:bCs/>
                <w:lang w:val="es-ES_tradnl"/>
              </w:rPr>
              <w:t>RUT</w:t>
            </w:r>
          </w:p>
        </w:tc>
        <w:tc>
          <w:tcPr>
            <w:tcW w:w="2713" w:type="dxa"/>
            <w:tcBorders>
              <w:top w:val="single" w:sz="6" w:space="0" w:color="000000"/>
              <w:left w:val="single" w:sz="6" w:space="0" w:color="000000"/>
              <w:bottom w:val="single" w:sz="6" w:space="0" w:color="000000"/>
            </w:tcBorders>
          </w:tcPr>
          <w:p w14:paraId="748802B0" w14:textId="77777777" w:rsidR="00F7222D" w:rsidRPr="008719B0" w:rsidRDefault="00F7222D" w:rsidP="00761D70">
            <w:pPr>
              <w:pStyle w:val="TableParagraph"/>
              <w:spacing w:before="2"/>
              <w:ind w:left="564"/>
              <w:rPr>
                <w:b/>
                <w:sz w:val="24"/>
              </w:rPr>
            </w:pPr>
            <w:r w:rsidRPr="008719B0">
              <w:rPr>
                <w:b/>
                <w:spacing w:val="-2"/>
                <w:sz w:val="24"/>
              </w:rPr>
              <w:t xml:space="preserve">      </w:t>
            </w:r>
            <w:r w:rsidRPr="00FA1D3B">
              <w:rPr>
                <w:rFonts w:asciiTheme="minorHAnsi" w:eastAsiaTheme="minorHAnsi" w:hAnsiTheme="minorHAnsi" w:cstheme="minorBidi"/>
                <w:b/>
                <w:bCs/>
                <w:lang w:val="es-ES_tradnl"/>
              </w:rPr>
              <w:t>FIRMA</w:t>
            </w:r>
          </w:p>
        </w:tc>
      </w:tr>
      <w:tr w:rsidR="00F7222D" w14:paraId="27649B1A" w14:textId="77777777" w:rsidTr="00D63CBF">
        <w:trPr>
          <w:trHeight w:val="381"/>
        </w:trPr>
        <w:tc>
          <w:tcPr>
            <w:tcW w:w="426" w:type="dxa"/>
            <w:tcBorders>
              <w:top w:val="single" w:sz="6" w:space="0" w:color="000000"/>
              <w:bottom w:val="single" w:sz="6" w:space="0" w:color="000000"/>
              <w:right w:val="single" w:sz="6" w:space="0" w:color="000000"/>
            </w:tcBorders>
          </w:tcPr>
          <w:p w14:paraId="37ACDFC6" w14:textId="77777777" w:rsidR="00F7222D" w:rsidRPr="00FA1D3B" w:rsidRDefault="00F7222D">
            <w:pPr>
              <w:pStyle w:val="TableParagraph"/>
              <w:ind w:left="107"/>
              <w:rPr>
                <w:rFonts w:asciiTheme="minorHAnsi" w:hAnsiTheme="minorHAnsi" w:cstheme="minorHAnsi"/>
                <w:b/>
                <w:bCs/>
              </w:rPr>
            </w:pPr>
            <w:r w:rsidRPr="00FA1D3B">
              <w:rPr>
                <w:rFonts w:asciiTheme="minorHAnsi" w:hAnsiTheme="minorHAnsi" w:cstheme="minorHAnsi"/>
                <w:b/>
                <w:bCs/>
                <w:w w:val="99"/>
              </w:rPr>
              <w:t>1</w:t>
            </w:r>
          </w:p>
        </w:tc>
        <w:tc>
          <w:tcPr>
            <w:tcW w:w="4182" w:type="dxa"/>
            <w:tcBorders>
              <w:top w:val="single" w:sz="6" w:space="0" w:color="000000"/>
              <w:left w:val="single" w:sz="6" w:space="0" w:color="000000"/>
              <w:bottom w:val="single" w:sz="6" w:space="0" w:color="000000"/>
              <w:right w:val="single" w:sz="6" w:space="0" w:color="000000"/>
            </w:tcBorders>
          </w:tcPr>
          <w:p w14:paraId="7E117B5A" w14:textId="77777777" w:rsidR="00F7222D" w:rsidRDefault="00F7222D">
            <w:pPr>
              <w:pStyle w:val="TableParagraph"/>
              <w:rPr>
                <w:rFonts w:ascii="Times New Roman"/>
              </w:rPr>
            </w:pPr>
          </w:p>
        </w:tc>
        <w:tc>
          <w:tcPr>
            <w:tcW w:w="2035" w:type="dxa"/>
            <w:tcBorders>
              <w:top w:val="single" w:sz="6" w:space="0" w:color="000000"/>
              <w:left w:val="single" w:sz="6" w:space="0" w:color="000000"/>
              <w:bottom w:val="single" w:sz="6" w:space="0" w:color="000000"/>
              <w:right w:val="single" w:sz="6" w:space="0" w:color="000000"/>
            </w:tcBorders>
          </w:tcPr>
          <w:p w14:paraId="7FB63662" w14:textId="77777777" w:rsidR="00F7222D" w:rsidRDefault="00F7222D">
            <w:pPr>
              <w:pStyle w:val="TableParagraph"/>
              <w:rPr>
                <w:rFonts w:ascii="Times New Roman"/>
              </w:rPr>
            </w:pPr>
          </w:p>
        </w:tc>
        <w:tc>
          <w:tcPr>
            <w:tcW w:w="2713" w:type="dxa"/>
            <w:tcBorders>
              <w:top w:val="single" w:sz="6" w:space="0" w:color="000000"/>
              <w:left w:val="single" w:sz="6" w:space="0" w:color="000000"/>
              <w:bottom w:val="single" w:sz="6" w:space="0" w:color="000000"/>
            </w:tcBorders>
          </w:tcPr>
          <w:p w14:paraId="0C515633" w14:textId="77777777" w:rsidR="00F7222D" w:rsidRDefault="00F7222D">
            <w:pPr>
              <w:pStyle w:val="TableParagraph"/>
              <w:rPr>
                <w:rFonts w:ascii="Times New Roman"/>
              </w:rPr>
            </w:pPr>
          </w:p>
        </w:tc>
      </w:tr>
      <w:tr w:rsidR="00F7222D" w14:paraId="247B5592" w14:textId="77777777" w:rsidTr="00D63CBF">
        <w:trPr>
          <w:trHeight w:val="380"/>
        </w:trPr>
        <w:tc>
          <w:tcPr>
            <w:tcW w:w="426" w:type="dxa"/>
            <w:tcBorders>
              <w:top w:val="single" w:sz="6" w:space="0" w:color="000000"/>
              <w:bottom w:val="single" w:sz="6" w:space="0" w:color="000000"/>
              <w:right w:val="single" w:sz="6" w:space="0" w:color="000000"/>
            </w:tcBorders>
          </w:tcPr>
          <w:p w14:paraId="599EED3D" w14:textId="77777777" w:rsidR="00F7222D" w:rsidRPr="00FA1D3B" w:rsidRDefault="00F7222D">
            <w:pPr>
              <w:pStyle w:val="TableParagraph"/>
              <w:ind w:left="107"/>
              <w:rPr>
                <w:rFonts w:asciiTheme="minorHAnsi" w:hAnsiTheme="minorHAnsi" w:cstheme="minorHAnsi"/>
                <w:b/>
                <w:bCs/>
              </w:rPr>
            </w:pPr>
            <w:r w:rsidRPr="00FA1D3B">
              <w:rPr>
                <w:rFonts w:asciiTheme="minorHAnsi" w:hAnsiTheme="minorHAnsi" w:cstheme="minorHAnsi"/>
                <w:b/>
                <w:bCs/>
                <w:w w:val="99"/>
              </w:rPr>
              <w:t>2</w:t>
            </w:r>
          </w:p>
        </w:tc>
        <w:tc>
          <w:tcPr>
            <w:tcW w:w="4182" w:type="dxa"/>
            <w:tcBorders>
              <w:top w:val="single" w:sz="6" w:space="0" w:color="000000"/>
              <w:left w:val="single" w:sz="6" w:space="0" w:color="000000"/>
              <w:bottom w:val="single" w:sz="6" w:space="0" w:color="000000"/>
              <w:right w:val="single" w:sz="6" w:space="0" w:color="000000"/>
            </w:tcBorders>
          </w:tcPr>
          <w:p w14:paraId="41003139" w14:textId="77777777" w:rsidR="00F7222D" w:rsidRDefault="00F7222D">
            <w:pPr>
              <w:pStyle w:val="TableParagraph"/>
              <w:rPr>
                <w:rFonts w:ascii="Times New Roman"/>
              </w:rPr>
            </w:pPr>
          </w:p>
        </w:tc>
        <w:tc>
          <w:tcPr>
            <w:tcW w:w="2035" w:type="dxa"/>
            <w:tcBorders>
              <w:top w:val="single" w:sz="6" w:space="0" w:color="000000"/>
              <w:left w:val="single" w:sz="6" w:space="0" w:color="000000"/>
              <w:bottom w:val="single" w:sz="6" w:space="0" w:color="000000"/>
              <w:right w:val="single" w:sz="6" w:space="0" w:color="000000"/>
            </w:tcBorders>
          </w:tcPr>
          <w:p w14:paraId="3F6D3F68" w14:textId="77777777" w:rsidR="00F7222D" w:rsidRDefault="00F7222D">
            <w:pPr>
              <w:pStyle w:val="TableParagraph"/>
              <w:rPr>
                <w:rFonts w:ascii="Times New Roman"/>
              </w:rPr>
            </w:pPr>
          </w:p>
        </w:tc>
        <w:tc>
          <w:tcPr>
            <w:tcW w:w="2713" w:type="dxa"/>
            <w:tcBorders>
              <w:top w:val="single" w:sz="6" w:space="0" w:color="000000"/>
              <w:left w:val="single" w:sz="6" w:space="0" w:color="000000"/>
              <w:bottom w:val="single" w:sz="6" w:space="0" w:color="000000"/>
            </w:tcBorders>
          </w:tcPr>
          <w:p w14:paraId="5D26619B" w14:textId="77777777" w:rsidR="00F7222D" w:rsidRDefault="00F7222D">
            <w:pPr>
              <w:pStyle w:val="TableParagraph"/>
              <w:rPr>
                <w:rFonts w:ascii="Times New Roman"/>
              </w:rPr>
            </w:pPr>
          </w:p>
        </w:tc>
      </w:tr>
      <w:tr w:rsidR="00F7222D" w14:paraId="308368AA" w14:textId="77777777" w:rsidTr="00D63CBF">
        <w:trPr>
          <w:trHeight w:val="383"/>
        </w:trPr>
        <w:tc>
          <w:tcPr>
            <w:tcW w:w="426" w:type="dxa"/>
            <w:tcBorders>
              <w:top w:val="single" w:sz="6" w:space="0" w:color="000000"/>
              <w:bottom w:val="single" w:sz="6" w:space="0" w:color="000000"/>
              <w:right w:val="single" w:sz="6" w:space="0" w:color="000000"/>
            </w:tcBorders>
          </w:tcPr>
          <w:p w14:paraId="2A8E88D9" w14:textId="77777777" w:rsidR="00F7222D" w:rsidRPr="00FA1D3B" w:rsidRDefault="00F7222D">
            <w:pPr>
              <w:pStyle w:val="TableParagraph"/>
              <w:spacing w:before="2"/>
              <w:ind w:left="107"/>
              <w:rPr>
                <w:rFonts w:asciiTheme="minorHAnsi" w:hAnsiTheme="minorHAnsi" w:cstheme="minorHAnsi"/>
                <w:b/>
                <w:bCs/>
              </w:rPr>
            </w:pPr>
            <w:r w:rsidRPr="00FA1D3B">
              <w:rPr>
                <w:rFonts w:asciiTheme="minorHAnsi" w:hAnsiTheme="minorHAnsi" w:cstheme="minorHAnsi"/>
                <w:b/>
                <w:bCs/>
                <w:w w:val="99"/>
              </w:rPr>
              <w:t>3</w:t>
            </w:r>
          </w:p>
        </w:tc>
        <w:tc>
          <w:tcPr>
            <w:tcW w:w="4182" w:type="dxa"/>
            <w:tcBorders>
              <w:top w:val="single" w:sz="6" w:space="0" w:color="000000"/>
              <w:left w:val="single" w:sz="6" w:space="0" w:color="000000"/>
              <w:bottom w:val="single" w:sz="6" w:space="0" w:color="000000"/>
              <w:right w:val="single" w:sz="6" w:space="0" w:color="000000"/>
            </w:tcBorders>
          </w:tcPr>
          <w:p w14:paraId="3924B942" w14:textId="77777777" w:rsidR="00F7222D" w:rsidRDefault="00F7222D">
            <w:pPr>
              <w:pStyle w:val="TableParagraph"/>
              <w:rPr>
                <w:rFonts w:ascii="Times New Roman"/>
              </w:rPr>
            </w:pPr>
          </w:p>
        </w:tc>
        <w:tc>
          <w:tcPr>
            <w:tcW w:w="2035" w:type="dxa"/>
            <w:tcBorders>
              <w:top w:val="single" w:sz="6" w:space="0" w:color="000000"/>
              <w:left w:val="single" w:sz="6" w:space="0" w:color="000000"/>
              <w:bottom w:val="single" w:sz="6" w:space="0" w:color="000000"/>
              <w:right w:val="single" w:sz="6" w:space="0" w:color="000000"/>
            </w:tcBorders>
          </w:tcPr>
          <w:p w14:paraId="50E3FD4E" w14:textId="77777777" w:rsidR="00F7222D" w:rsidRDefault="00F7222D">
            <w:pPr>
              <w:pStyle w:val="TableParagraph"/>
              <w:rPr>
                <w:rFonts w:ascii="Times New Roman"/>
              </w:rPr>
            </w:pPr>
          </w:p>
        </w:tc>
        <w:tc>
          <w:tcPr>
            <w:tcW w:w="2713" w:type="dxa"/>
            <w:tcBorders>
              <w:top w:val="single" w:sz="6" w:space="0" w:color="000000"/>
              <w:left w:val="single" w:sz="6" w:space="0" w:color="000000"/>
              <w:bottom w:val="single" w:sz="6" w:space="0" w:color="000000"/>
            </w:tcBorders>
          </w:tcPr>
          <w:p w14:paraId="55797B7E" w14:textId="77777777" w:rsidR="00F7222D" w:rsidRDefault="00F7222D">
            <w:pPr>
              <w:pStyle w:val="TableParagraph"/>
              <w:rPr>
                <w:rFonts w:ascii="Times New Roman"/>
              </w:rPr>
            </w:pPr>
          </w:p>
        </w:tc>
      </w:tr>
      <w:tr w:rsidR="00F7222D" w14:paraId="42A428C9" w14:textId="77777777" w:rsidTr="00D63CBF">
        <w:trPr>
          <w:trHeight w:val="381"/>
        </w:trPr>
        <w:tc>
          <w:tcPr>
            <w:tcW w:w="426" w:type="dxa"/>
            <w:tcBorders>
              <w:top w:val="single" w:sz="6" w:space="0" w:color="000000"/>
              <w:bottom w:val="single" w:sz="6" w:space="0" w:color="000000"/>
              <w:right w:val="single" w:sz="6" w:space="0" w:color="000000"/>
            </w:tcBorders>
          </w:tcPr>
          <w:p w14:paraId="3C531E12" w14:textId="77777777" w:rsidR="00F7222D" w:rsidRPr="00FA1D3B" w:rsidRDefault="00F7222D">
            <w:pPr>
              <w:pStyle w:val="TableParagraph"/>
              <w:ind w:left="107"/>
              <w:rPr>
                <w:rFonts w:asciiTheme="minorHAnsi" w:hAnsiTheme="minorHAnsi" w:cstheme="minorHAnsi"/>
                <w:b/>
                <w:bCs/>
              </w:rPr>
            </w:pPr>
            <w:r w:rsidRPr="00FA1D3B">
              <w:rPr>
                <w:rFonts w:asciiTheme="minorHAnsi" w:hAnsiTheme="minorHAnsi" w:cstheme="minorHAnsi"/>
                <w:b/>
                <w:bCs/>
                <w:w w:val="99"/>
              </w:rPr>
              <w:t>4</w:t>
            </w:r>
          </w:p>
        </w:tc>
        <w:tc>
          <w:tcPr>
            <w:tcW w:w="4182" w:type="dxa"/>
            <w:tcBorders>
              <w:top w:val="single" w:sz="6" w:space="0" w:color="000000"/>
              <w:left w:val="single" w:sz="6" w:space="0" w:color="000000"/>
              <w:bottom w:val="single" w:sz="6" w:space="0" w:color="000000"/>
              <w:right w:val="single" w:sz="6" w:space="0" w:color="000000"/>
            </w:tcBorders>
          </w:tcPr>
          <w:p w14:paraId="5BB569FC" w14:textId="77777777" w:rsidR="00F7222D" w:rsidRDefault="00F7222D">
            <w:pPr>
              <w:pStyle w:val="TableParagraph"/>
              <w:rPr>
                <w:rFonts w:ascii="Times New Roman"/>
              </w:rPr>
            </w:pPr>
          </w:p>
        </w:tc>
        <w:tc>
          <w:tcPr>
            <w:tcW w:w="2035" w:type="dxa"/>
            <w:tcBorders>
              <w:top w:val="single" w:sz="6" w:space="0" w:color="000000"/>
              <w:left w:val="single" w:sz="6" w:space="0" w:color="000000"/>
              <w:bottom w:val="single" w:sz="6" w:space="0" w:color="000000"/>
              <w:right w:val="single" w:sz="6" w:space="0" w:color="000000"/>
            </w:tcBorders>
          </w:tcPr>
          <w:p w14:paraId="59AFD365" w14:textId="77777777" w:rsidR="00F7222D" w:rsidRDefault="00F7222D">
            <w:pPr>
              <w:pStyle w:val="TableParagraph"/>
              <w:rPr>
                <w:rFonts w:ascii="Times New Roman"/>
              </w:rPr>
            </w:pPr>
          </w:p>
        </w:tc>
        <w:tc>
          <w:tcPr>
            <w:tcW w:w="2713" w:type="dxa"/>
            <w:tcBorders>
              <w:top w:val="single" w:sz="6" w:space="0" w:color="000000"/>
              <w:left w:val="single" w:sz="6" w:space="0" w:color="000000"/>
              <w:bottom w:val="single" w:sz="6" w:space="0" w:color="000000"/>
            </w:tcBorders>
          </w:tcPr>
          <w:p w14:paraId="494DA448" w14:textId="77777777" w:rsidR="00F7222D" w:rsidRDefault="00F7222D" w:rsidP="00761D70">
            <w:pPr>
              <w:pStyle w:val="TableParagraph"/>
              <w:ind w:right="406"/>
              <w:rPr>
                <w:rFonts w:ascii="Times New Roman"/>
              </w:rPr>
            </w:pPr>
          </w:p>
        </w:tc>
      </w:tr>
      <w:tr w:rsidR="00F7222D" w14:paraId="0DBE0213" w14:textId="77777777" w:rsidTr="00D63CBF">
        <w:trPr>
          <w:trHeight w:val="383"/>
        </w:trPr>
        <w:tc>
          <w:tcPr>
            <w:tcW w:w="426" w:type="dxa"/>
            <w:tcBorders>
              <w:top w:val="single" w:sz="6" w:space="0" w:color="000000"/>
              <w:bottom w:val="single" w:sz="6" w:space="0" w:color="000000"/>
              <w:right w:val="single" w:sz="6" w:space="0" w:color="000000"/>
            </w:tcBorders>
          </w:tcPr>
          <w:p w14:paraId="2EBD7D90" w14:textId="77777777" w:rsidR="00F7222D" w:rsidRPr="00FA1D3B" w:rsidRDefault="00F7222D">
            <w:pPr>
              <w:pStyle w:val="TableParagraph"/>
              <w:ind w:left="107"/>
              <w:rPr>
                <w:rFonts w:asciiTheme="minorHAnsi" w:hAnsiTheme="minorHAnsi" w:cstheme="minorHAnsi"/>
                <w:b/>
                <w:bCs/>
              </w:rPr>
            </w:pPr>
            <w:r w:rsidRPr="00FA1D3B">
              <w:rPr>
                <w:rFonts w:asciiTheme="minorHAnsi" w:hAnsiTheme="minorHAnsi" w:cstheme="minorHAnsi"/>
                <w:b/>
                <w:bCs/>
                <w:w w:val="99"/>
              </w:rPr>
              <w:t>5</w:t>
            </w:r>
          </w:p>
        </w:tc>
        <w:tc>
          <w:tcPr>
            <w:tcW w:w="4182" w:type="dxa"/>
            <w:tcBorders>
              <w:top w:val="single" w:sz="6" w:space="0" w:color="000000"/>
              <w:left w:val="single" w:sz="6" w:space="0" w:color="000000"/>
              <w:bottom w:val="single" w:sz="6" w:space="0" w:color="000000"/>
              <w:right w:val="single" w:sz="6" w:space="0" w:color="000000"/>
            </w:tcBorders>
          </w:tcPr>
          <w:p w14:paraId="3686CF49" w14:textId="77777777" w:rsidR="00F7222D" w:rsidRDefault="00F7222D">
            <w:pPr>
              <w:pStyle w:val="TableParagraph"/>
              <w:rPr>
                <w:rFonts w:ascii="Times New Roman"/>
              </w:rPr>
            </w:pPr>
          </w:p>
        </w:tc>
        <w:tc>
          <w:tcPr>
            <w:tcW w:w="2035" w:type="dxa"/>
            <w:tcBorders>
              <w:top w:val="single" w:sz="6" w:space="0" w:color="000000"/>
              <w:left w:val="single" w:sz="6" w:space="0" w:color="000000"/>
              <w:bottom w:val="single" w:sz="6" w:space="0" w:color="000000"/>
              <w:right w:val="single" w:sz="6" w:space="0" w:color="000000"/>
            </w:tcBorders>
          </w:tcPr>
          <w:p w14:paraId="6CCAF26B" w14:textId="77777777" w:rsidR="00F7222D" w:rsidRDefault="00F7222D">
            <w:pPr>
              <w:pStyle w:val="TableParagraph"/>
              <w:rPr>
                <w:rFonts w:ascii="Times New Roman"/>
              </w:rPr>
            </w:pPr>
          </w:p>
        </w:tc>
        <w:tc>
          <w:tcPr>
            <w:tcW w:w="2713" w:type="dxa"/>
            <w:tcBorders>
              <w:top w:val="single" w:sz="6" w:space="0" w:color="000000"/>
              <w:left w:val="single" w:sz="6" w:space="0" w:color="000000"/>
              <w:bottom w:val="single" w:sz="6" w:space="0" w:color="000000"/>
            </w:tcBorders>
          </w:tcPr>
          <w:p w14:paraId="40C2D6FA" w14:textId="77777777" w:rsidR="00F7222D" w:rsidRDefault="00F7222D">
            <w:pPr>
              <w:pStyle w:val="TableParagraph"/>
              <w:rPr>
                <w:rFonts w:ascii="Times New Roman"/>
              </w:rPr>
            </w:pPr>
          </w:p>
        </w:tc>
      </w:tr>
      <w:tr w:rsidR="00F7222D" w14:paraId="05D5BB42" w14:textId="77777777" w:rsidTr="00D63CBF">
        <w:trPr>
          <w:trHeight w:val="381"/>
        </w:trPr>
        <w:tc>
          <w:tcPr>
            <w:tcW w:w="426" w:type="dxa"/>
            <w:tcBorders>
              <w:top w:val="single" w:sz="6" w:space="0" w:color="000000"/>
              <w:bottom w:val="single" w:sz="6" w:space="0" w:color="000000"/>
              <w:right w:val="single" w:sz="6" w:space="0" w:color="000000"/>
            </w:tcBorders>
          </w:tcPr>
          <w:p w14:paraId="4D6250CB" w14:textId="77777777" w:rsidR="00F7222D" w:rsidRPr="00FA1D3B" w:rsidRDefault="00F7222D">
            <w:pPr>
              <w:pStyle w:val="TableParagraph"/>
              <w:ind w:left="107"/>
              <w:rPr>
                <w:rFonts w:asciiTheme="minorHAnsi" w:hAnsiTheme="minorHAnsi" w:cstheme="minorHAnsi"/>
                <w:b/>
                <w:bCs/>
              </w:rPr>
            </w:pPr>
            <w:r w:rsidRPr="00FA1D3B">
              <w:rPr>
                <w:rFonts w:asciiTheme="minorHAnsi" w:hAnsiTheme="minorHAnsi" w:cstheme="minorHAnsi"/>
                <w:b/>
                <w:bCs/>
                <w:w w:val="99"/>
              </w:rPr>
              <w:t>6</w:t>
            </w:r>
          </w:p>
        </w:tc>
        <w:tc>
          <w:tcPr>
            <w:tcW w:w="4182" w:type="dxa"/>
            <w:tcBorders>
              <w:top w:val="single" w:sz="6" w:space="0" w:color="000000"/>
              <w:left w:val="single" w:sz="6" w:space="0" w:color="000000"/>
              <w:bottom w:val="single" w:sz="6" w:space="0" w:color="000000"/>
              <w:right w:val="single" w:sz="6" w:space="0" w:color="000000"/>
            </w:tcBorders>
          </w:tcPr>
          <w:p w14:paraId="4FC256EF" w14:textId="77777777" w:rsidR="00F7222D" w:rsidRDefault="00F7222D">
            <w:pPr>
              <w:pStyle w:val="TableParagraph"/>
              <w:rPr>
                <w:rFonts w:ascii="Times New Roman"/>
              </w:rPr>
            </w:pPr>
          </w:p>
        </w:tc>
        <w:tc>
          <w:tcPr>
            <w:tcW w:w="2035" w:type="dxa"/>
            <w:tcBorders>
              <w:top w:val="single" w:sz="6" w:space="0" w:color="000000"/>
              <w:left w:val="single" w:sz="6" w:space="0" w:color="000000"/>
              <w:bottom w:val="single" w:sz="6" w:space="0" w:color="000000"/>
              <w:right w:val="single" w:sz="6" w:space="0" w:color="000000"/>
            </w:tcBorders>
          </w:tcPr>
          <w:p w14:paraId="6D8DEAD5" w14:textId="77777777" w:rsidR="00F7222D" w:rsidRDefault="00F7222D">
            <w:pPr>
              <w:pStyle w:val="TableParagraph"/>
              <w:rPr>
                <w:rFonts w:ascii="Times New Roman"/>
              </w:rPr>
            </w:pPr>
          </w:p>
        </w:tc>
        <w:tc>
          <w:tcPr>
            <w:tcW w:w="2713" w:type="dxa"/>
            <w:tcBorders>
              <w:top w:val="single" w:sz="6" w:space="0" w:color="000000"/>
              <w:left w:val="single" w:sz="6" w:space="0" w:color="000000"/>
              <w:bottom w:val="single" w:sz="6" w:space="0" w:color="000000"/>
            </w:tcBorders>
          </w:tcPr>
          <w:p w14:paraId="7876EFAD" w14:textId="77777777" w:rsidR="00F7222D" w:rsidRDefault="00F7222D">
            <w:pPr>
              <w:pStyle w:val="TableParagraph"/>
              <w:rPr>
                <w:rFonts w:ascii="Times New Roman"/>
              </w:rPr>
            </w:pPr>
          </w:p>
        </w:tc>
      </w:tr>
      <w:tr w:rsidR="00F7222D" w14:paraId="5CBB3E54" w14:textId="77777777" w:rsidTr="00D63CBF">
        <w:trPr>
          <w:trHeight w:val="381"/>
        </w:trPr>
        <w:tc>
          <w:tcPr>
            <w:tcW w:w="426" w:type="dxa"/>
            <w:tcBorders>
              <w:top w:val="single" w:sz="6" w:space="0" w:color="000000"/>
              <w:bottom w:val="single" w:sz="6" w:space="0" w:color="000000"/>
              <w:right w:val="single" w:sz="6" w:space="0" w:color="000000"/>
            </w:tcBorders>
          </w:tcPr>
          <w:p w14:paraId="737D8CBE" w14:textId="77777777" w:rsidR="00F7222D" w:rsidRPr="00FA1D3B" w:rsidRDefault="00F7222D">
            <w:pPr>
              <w:pStyle w:val="TableParagraph"/>
              <w:ind w:left="107"/>
              <w:rPr>
                <w:rFonts w:asciiTheme="minorHAnsi" w:hAnsiTheme="minorHAnsi" w:cstheme="minorHAnsi"/>
                <w:b/>
                <w:bCs/>
              </w:rPr>
            </w:pPr>
            <w:r w:rsidRPr="00FA1D3B">
              <w:rPr>
                <w:rFonts w:asciiTheme="minorHAnsi" w:hAnsiTheme="minorHAnsi" w:cstheme="minorHAnsi"/>
                <w:b/>
                <w:bCs/>
                <w:w w:val="99"/>
              </w:rPr>
              <w:t>7</w:t>
            </w:r>
          </w:p>
        </w:tc>
        <w:tc>
          <w:tcPr>
            <w:tcW w:w="4182" w:type="dxa"/>
            <w:tcBorders>
              <w:top w:val="single" w:sz="6" w:space="0" w:color="000000"/>
              <w:left w:val="single" w:sz="6" w:space="0" w:color="000000"/>
              <w:bottom w:val="single" w:sz="6" w:space="0" w:color="000000"/>
              <w:right w:val="single" w:sz="6" w:space="0" w:color="000000"/>
            </w:tcBorders>
          </w:tcPr>
          <w:p w14:paraId="328D56F3" w14:textId="77777777" w:rsidR="00F7222D" w:rsidRDefault="00F7222D">
            <w:pPr>
              <w:pStyle w:val="TableParagraph"/>
              <w:rPr>
                <w:rFonts w:ascii="Times New Roman"/>
              </w:rPr>
            </w:pPr>
          </w:p>
        </w:tc>
        <w:tc>
          <w:tcPr>
            <w:tcW w:w="2035" w:type="dxa"/>
            <w:tcBorders>
              <w:top w:val="single" w:sz="6" w:space="0" w:color="000000"/>
              <w:left w:val="single" w:sz="6" w:space="0" w:color="000000"/>
              <w:bottom w:val="single" w:sz="6" w:space="0" w:color="000000"/>
              <w:right w:val="single" w:sz="6" w:space="0" w:color="000000"/>
            </w:tcBorders>
          </w:tcPr>
          <w:p w14:paraId="734D80EA" w14:textId="77777777" w:rsidR="00F7222D" w:rsidRDefault="00F7222D">
            <w:pPr>
              <w:pStyle w:val="TableParagraph"/>
              <w:rPr>
                <w:rFonts w:ascii="Times New Roman"/>
              </w:rPr>
            </w:pPr>
          </w:p>
        </w:tc>
        <w:tc>
          <w:tcPr>
            <w:tcW w:w="2713" w:type="dxa"/>
            <w:tcBorders>
              <w:top w:val="single" w:sz="6" w:space="0" w:color="000000"/>
              <w:left w:val="single" w:sz="6" w:space="0" w:color="000000"/>
              <w:bottom w:val="single" w:sz="6" w:space="0" w:color="000000"/>
            </w:tcBorders>
          </w:tcPr>
          <w:p w14:paraId="7F578CA3" w14:textId="77777777" w:rsidR="00F7222D" w:rsidRDefault="00F7222D">
            <w:pPr>
              <w:pStyle w:val="TableParagraph"/>
              <w:rPr>
                <w:rFonts w:ascii="Times New Roman"/>
              </w:rPr>
            </w:pPr>
          </w:p>
        </w:tc>
      </w:tr>
      <w:tr w:rsidR="00F7222D" w14:paraId="7DE5AA47" w14:textId="77777777" w:rsidTr="00D63CBF">
        <w:trPr>
          <w:trHeight w:val="383"/>
        </w:trPr>
        <w:tc>
          <w:tcPr>
            <w:tcW w:w="426" w:type="dxa"/>
            <w:tcBorders>
              <w:top w:val="single" w:sz="6" w:space="0" w:color="000000"/>
              <w:bottom w:val="single" w:sz="6" w:space="0" w:color="000000"/>
              <w:right w:val="single" w:sz="6" w:space="0" w:color="000000"/>
            </w:tcBorders>
          </w:tcPr>
          <w:p w14:paraId="1652F2C3" w14:textId="77777777" w:rsidR="00F7222D" w:rsidRPr="00FA1D3B" w:rsidRDefault="00F7222D">
            <w:pPr>
              <w:pStyle w:val="TableParagraph"/>
              <w:spacing w:before="2"/>
              <w:ind w:left="107"/>
              <w:rPr>
                <w:rFonts w:asciiTheme="minorHAnsi" w:hAnsiTheme="minorHAnsi" w:cstheme="minorHAnsi"/>
                <w:b/>
                <w:bCs/>
              </w:rPr>
            </w:pPr>
            <w:r w:rsidRPr="00FA1D3B">
              <w:rPr>
                <w:rFonts w:asciiTheme="minorHAnsi" w:hAnsiTheme="minorHAnsi" w:cstheme="minorHAnsi"/>
                <w:b/>
                <w:bCs/>
                <w:w w:val="99"/>
              </w:rPr>
              <w:t>8</w:t>
            </w:r>
          </w:p>
        </w:tc>
        <w:tc>
          <w:tcPr>
            <w:tcW w:w="4182" w:type="dxa"/>
            <w:tcBorders>
              <w:top w:val="single" w:sz="6" w:space="0" w:color="000000"/>
              <w:left w:val="single" w:sz="6" w:space="0" w:color="000000"/>
              <w:bottom w:val="single" w:sz="6" w:space="0" w:color="000000"/>
              <w:right w:val="single" w:sz="6" w:space="0" w:color="000000"/>
            </w:tcBorders>
          </w:tcPr>
          <w:p w14:paraId="0737D8F1" w14:textId="77777777" w:rsidR="00F7222D" w:rsidRDefault="00F7222D">
            <w:pPr>
              <w:pStyle w:val="TableParagraph"/>
              <w:rPr>
                <w:rFonts w:ascii="Times New Roman"/>
              </w:rPr>
            </w:pPr>
          </w:p>
        </w:tc>
        <w:tc>
          <w:tcPr>
            <w:tcW w:w="2035" w:type="dxa"/>
            <w:tcBorders>
              <w:top w:val="single" w:sz="6" w:space="0" w:color="000000"/>
              <w:left w:val="single" w:sz="6" w:space="0" w:color="000000"/>
              <w:bottom w:val="single" w:sz="6" w:space="0" w:color="000000"/>
              <w:right w:val="single" w:sz="6" w:space="0" w:color="000000"/>
            </w:tcBorders>
          </w:tcPr>
          <w:p w14:paraId="048A4E93" w14:textId="77777777" w:rsidR="00F7222D" w:rsidRDefault="00F7222D">
            <w:pPr>
              <w:pStyle w:val="TableParagraph"/>
              <w:rPr>
                <w:rFonts w:ascii="Times New Roman"/>
              </w:rPr>
            </w:pPr>
          </w:p>
        </w:tc>
        <w:tc>
          <w:tcPr>
            <w:tcW w:w="2713" w:type="dxa"/>
            <w:tcBorders>
              <w:top w:val="single" w:sz="6" w:space="0" w:color="000000"/>
              <w:left w:val="single" w:sz="6" w:space="0" w:color="000000"/>
              <w:bottom w:val="single" w:sz="6" w:space="0" w:color="000000"/>
            </w:tcBorders>
          </w:tcPr>
          <w:p w14:paraId="48F519A5" w14:textId="77777777" w:rsidR="00F7222D" w:rsidRDefault="00F7222D">
            <w:pPr>
              <w:pStyle w:val="TableParagraph"/>
              <w:rPr>
                <w:rFonts w:ascii="Times New Roman"/>
              </w:rPr>
            </w:pPr>
          </w:p>
        </w:tc>
      </w:tr>
      <w:tr w:rsidR="00F7222D" w14:paraId="2FB85ABD" w14:textId="77777777" w:rsidTr="00D63CBF">
        <w:trPr>
          <w:trHeight w:val="381"/>
        </w:trPr>
        <w:tc>
          <w:tcPr>
            <w:tcW w:w="426" w:type="dxa"/>
            <w:tcBorders>
              <w:top w:val="single" w:sz="6" w:space="0" w:color="000000"/>
              <w:bottom w:val="single" w:sz="6" w:space="0" w:color="000000"/>
              <w:right w:val="single" w:sz="6" w:space="0" w:color="000000"/>
            </w:tcBorders>
          </w:tcPr>
          <w:p w14:paraId="6EC24FBD" w14:textId="77777777" w:rsidR="00F7222D" w:rsidRPr="00FA1D3B" w:rsidRDefault="00F7222D">
            <w:pPr>
              <w:pStyle w:val="TableParagraph"/>
              <w:ind w:left="107"/>
              <w:rPr>
                <w:rFonts w:asciiTheme="minorHAnsi" w:hAnsiTheme="minorHAnsi" w:cstheme="minorHAnsi"/>
                <w:b/>
                <w:bCs/>
              </w:rPr>
            </w:pPr>
            <w:r w:rsidRPr="00FA1D3B">
              <w:rPr>
                <w:rFonts w:asciiTheme="minorHAnsi" w:hAnsiTheme="minorHAnsi" w:cstheme="minorHAnsi"/>
                <w:b/>
                <w:bCs/>
                <w:w w:val="99"/>
              </w:rPr>
              <w:t>9</w:t>
            </w:r>
          </w:p>
        </w:tc>
        <w:tc>
          <w:tcPr>
            <w:tcW w:w="4182" w:type="dxa"/>
            <w:tcBorders>
              <w:top w:val="single" w:sz="6" w:space="0" w:color="000000"/>
              <w:left w:val="single" w:sz="6" w:space="0" w:color="000000"/>
              <w:bottom w:val="single" w:sz="6" w:space="0" w:color="000000"/>
              <w:right w:val="single" w:sz="6" w:space="0" w:color="000000"/>
            </w:tcBorders>
          </w:tcPr>
          <w:p w14:paraId="2F79FFDF" w14:textId="77777777" w:rsidR="00F7222D" w:rsidRDefault="00F7222D">
            <w:pPr>
              <w:pStyle w:val="TableParagraph"/>
              <w:rPr>
                <w:rFonts w:ascii="Times New Roman"/>
              </w:rPr>
            </w:pPr>
          </w:p>
        </w:tc>
        <w:tc>
          <w:tcPr>
            <w:tcW w:w="2035" w:type="dxa"/>
            <w:tcBorders>
              <w:top w:val="single" w:sz="6" w:space="0" w:color="000000"/>
              <w:left w:val="single" w:sz="6" w:space="0" w:color="000000"/>
              <w:bottom w:val="single" w:sz="6" w:space="0" w:color="000000"/>
              <w:right w:val="single" w:sz="6" w:space="0" w:color="000000"/>
            </w:tcBorders>
          </w:tcPr>
          <w:p w14:paraId="7659CB60" w14:textId="77777777" w:rsidR="00F7222D" w:rsidRDefault="00F7222D">
            <w:pPr>
              <w:pStyle w:val="TableParagraph"/>
              <w:rPr>
                <w:rFonts w:ascii="Times New Roman"/>
              </w:rPr>
            </w:pPr>
          </w:p>
        </w:tc>
        <w:tc>
          <w:tcPr>
            <w:tcW w:w="2713" w:type="dxa"/>
            <w:tcBorders>
              <w:top w:val="single" w:sz="6" w:space="0" w:color="000000"/>
              <w:left w:val="single" w:sz="6" w:space="0" w:color="000000"/>
              <w:bottom w:val="single" w:sz="6" w:space="0" w:color="000000"/>
            </w:tcBorders>
          </w:tcPr>
          <w:p w14:paraId="6DDC1902" w14:textId="77777777" w:rsidR="00F7222D" w:rsidRDefault="00F7222D">
            <w:pPr>
              <w:pStyle w:val="TableParagraph"/>
              <w:rPr>
                <w:rFonts w:ascii="Times New Roman"/>
              </w:rPr>
            </w:pPr>
          </w:p>
        </w:tc>
      </w:tr>
      <w:tr w:rsidR="00F7222D" w14:paraId="510526B1" w14:textId="77777777" w:rsidTr="00D63CBF">
        <w:trPr>
          <w:trHeight w:val="383"/>
        </w:trPr>
        <w:tc>
          <w:tcPr>
            <w:tcW w:w="426" w:type="dxa"/>
            <w:tcBorders>
              <w:top w:val="single" w:sz="6" w:space="0" w:color="000000"/>
              <w:bottom w:val="single" w:sz="6" w:space="0" w:color="000000"/>
              <w:right w:val="single" w:sz="6" w:space="0" w:color="000000"/>
            </w:tcBorders>
          </w:tcPr>
          <w:p w14:paraId="4E7DC59F" w14:textId="77777777" w:rsidR="00F7222D" w:rsidRPr="00FA1D3B" w:rsidRDefault="00F7222D">
            <w:pPr>
              <w:pStyle w:val="TableParagraph"/>
              <w:spacing w:before="2"/>
              <w:ind w:left="107"/>
              <w:rPr>
                <w:rFonts w:asciiTheme="minorHAnsi" w:hAnsiTheme="minorHAnsi" w:cstheme="minorHAnsi"/>
                <w:b/>
                <w:bCs/>
              </w:rPr>
            </w:pPr>
            <w:r w:rsidRPr="00FA1D3B">
              <w:rPr>
                <w:rFonts w:asciiTheme="minorHAnsi" w:hAnsiTheme="minorHAnsi" w:cstheme="minorHAnsi"/>
                <w:b/>
                <w:bCs/>
                <w:spacing w:val="-5"/>
              </w:rPr>
              <w:t>10</w:t>
            </w:r>
          </w:p>
        </w:tc>
        <w:tc>
          <w:tcPr>
            <w:tcW w:w="4182" w:type="dxa"/>
            <w:tcBorders>
              <w:top w:val="single" w:sz="6" w:space="0" w:color="000000"/>
              <w:left w:val="single" w:sz="6" w:space="0" w:color="000000"/>
              <w:bottom w:val="single" w:sz="6" w:space="0" w:color="000000"/>
              <w:right w:val="single" w:sz="6" w:space="0" w:color="000000"/>
            </w:tcBorders>
          </w:tcPr>
          <w:p w14:paraId="4A13511C" w14:textId="77777777" w:rsidR="00F7222D" w:rsidRDefault="00F7222D">
            <w:pPr>
              <w:pStyle w:val="TableParagraph"/>
              <w:rPr>
                <w:rFonts w:ascii="Times New Roman"/>
              </w:rPr>
            </w:pPr>
          </w:p>
        </w:tc>
        <w:tc>
          <w:tcPr>
            <w:tcW w:w="2035" w:type="dxa"/>
            <w:tcBorders>
              <w:top w:val="single" w:sz="6" w:space="0" w:color="000000"/>
              <w:left w:val="single" w:sz="6" w:space="0" w:color="000000"/>
              <w:bottom w:val="single" w:sz="6" w:space="0" w:color="000000"/>
              <w:right w:val="single" w:sz="6" w:space="0" w:color="000000"/>
            </w:tcBorders>
          </w:tcPr>
          <w:p w14:paraId="621B6BAC" w14:textId="77777777" w:rsidR="00F7222D" w:rsidRDefault="00F7222D">
            <w:pPr>
              <w:pStyle w:val="TableParagraph"/>
              <w:rPr>
                <w:rFonts w:ascii="Times New Roman"/>
              </w:rPr>
            </w:pPr>
          </w:p>
        </w:tc>
        <w:tc>
          <w:tcPr>
            <w:tcW w:w="2713" w:type="dxa"/>
            <w:tcBorders>
              <w:top w:val="single" w:sz="6" w:space="0" w:color="000000"/>
              <w:left w:val="single" w:sz="6" w:space="0" w:color="000000"/>
              <w:bottom w:val="single" w:sz="6" w:space="0" w:color="000000"/>
            </w:tcBorders>
          </w:tcPr>
          <w:p w14:paraId="50FE90C8" w14:textId="77777777" w:rsidR="00F7222D" w:rsidRDefault="00F7222D">
            <w:pPr>
              <w:pStyle w:val="TableParagraph"/>
              <w:rPr>
                <w:rFonts w:ascii="Times New Roman"/>
              </w:rPr>
            </w:pPr>
          </w:p>
        </w:tc>
      </w:tr>
      <w:tr w:rsidR="00F7222D" w14:paraId="2C22CB57" w14:textId="77777777" w:rsidTr="00D63CBF">
        <w:trPr>
          <w:trHeight w:val="381"/>
        </w:trPr>
        <w:tc>
          <w:tcPr>
            <w:tcW w:w="426" w:type="dxa"/>
            <w:tcBorders>
              <w:top w:val="single" w:sz="6" w:space="0" w:color="000000"/>
              <w:bottom w:val="single" w:sz="6" w:space="0" w:color="000000"/>
              <w:right w:val="single" w:sz="6" w:space="0" w:color="000000"/>
            </w:tcBorders>
          </w:tcPr>
          <w:p w14:paraId="4DAA2C91" w14:textId="77777777" w:rsidR="00F7222D" w:rsidRPr="00FA1D3B" w:rsidRDefault="00F7222D">
            <w:pPr>
              <w:pStyle w:val="TableParagraph"/>
              <w:ind w:left="107"/>
              <w:rPr>
                <w:rFonts w:asciiTheme="minorHAnsi" w:hAnsiTheme="minorHAnsi" w:cstheme="minorHAnsi"/>
                <w:b/>
                <w:bCs/>
              </w:rPr>
            </w:pPr>
            <w:r w:rsidRPr="00FA1D3B">
              <w:rPr>
                <w:rFonts w:asciiTheme="minorHAnsi" w:hAnsiTheme="minorHAnsi" w:cstheme="minorHAnsi"/>
                <w:b/>
                <w:bCs/>
                <w:spacing w:val="-5"/>
              </w:rPr>
              <w:t>11</w:t>
            </w:r>
          </w:p>
        </w:tc>
        <w:tc>
          <w:tcPr>
            <w:tcW w:w="4182" w:type="dxa"/>
            <w:tcBorders>
              <w:top w:val="single" w:sz="6" w:space="0" w:color="000000"/>
              <w:left w:val="single" w:sz="6" w:space="0" w:color="000000"/>
              <w:bottom w:val="single" w:sz="6" w:space="0" w:color="000000"/>
              <w:right w:val="single" w:sz="6" w:space="0" w:color="000000"/>
            </w:tcBorders>
          </w:tcPr>
          <w:p w14:paraId="147C8F78" w14:textId="77777777" w:rsidR="00F7222D" w:rsidRDefault="00F7222D">
            <w:pPr>
              <w:pStyle w:val="TableParagraph"/>
              <w:rPr>
                <w:rFonts w:ascii="Times New Roman"/>
              </w:rPr>
            </w:pPr>
          </w:p>
        </w:tc>
        <w:tc>
          <w:tcPr>
            <w:tcW w:w="2035" w:type="dxa"/>
            <w:tcBorders>
              <w:top w:val="single" w:sz="6" w:space="0" w:color="000000"/>
              <w:left w:val="single" w:sz="6" w:space="0" w:color="000000"/>
              <w:bottom w:val="single" w:sz="6" w:space="0" w:color="000000"/>
              <w:right w:val="single" w:sz="6" w:space="0" w:color="000000"/>
            </w:tcBorders>
          </w:tcPr>
          <w:p w14:paraId="0998AB70" w14:textId="77777777" w:rsidR="00F7222D" w:rsidRDefault="00F7222D">
            <w:pPr>
              <w:pStyle w:val="TableParagraph"/>
              <w:rPr>
                <w:rFonts w:ascii="Times New Roman"/>
              </w:rPr>
            </w:pPr>
          </w:p>
        </w:tc>
        <w:tc>
          <w:tcPr>
            <w:tcW w:w="2713" w:type="dxa"/>
            <w:tcBorders>
              <w:top w:val="single" w:sz="6" w:space="0" w:color="000000"/>
              <w:left w:val="single" w:sz="6" w:space="0" w:color="000000"/>
              <w:bottom w:val="single" w:sz="6" w:space="0" w:color="000000"/>
            </w:tcBorders>
          </w:tcPr>
          <w:p w14:paraId="40F5AE0C" w14:textId="77777777" w:rsidR="00F7222D" w:rsidRDefault="00F7222D">
            <w:pPr>
              <w:pStyle w:val="TableParagraph"/>
              <w:rPr>
                <w:rFonts w:ascii="Times New Roman"/>
              </w:rPr>
            </w:pPr>
          </w:p>
        </w:tc>
      </w:tr>
      <w:tr w:rsidR="00F7222D" w14:paraId="4F20766B" w14:textId="77777777" w:rsidTr="00D63CBF">
        <w:trPr>
          <w:trHeight w:val="383"/>
        </w:trPr>
        <w:tc>
          <w:tcPr>
            <w:tcW w:w="426" w:type="dxa"/>
            <w:tcBorders>
              <w:top w:val="single" w:sz="6" w:space="0" w:color="000000"/>
              <w:bottom w:val="single" w:sz="6" w:space="0" w:color="000000"/>
              <w:right w:val="single" w:sz="6" w:space="0" w:color="000000"/>
            </w:tcBorders>
          </w:tcPr>
          <w:p w14:paraId="4DDF9F4C" w14:textId="77777777" w:rsidR="00F7222D" w:rsidRPr="00FA1D3B" w:rsidRDefault="00F7222D">
            <w:pPr>
              <w:pStyle w:val="TableParagraph"/>
              <w:ind w:left="107"/>
              <w:rPr>
                <w:rFonts w:asciiTheme="minorHAnsi" w:hAnsiTheme="minorHAnsi" w:cstheme="minorHAnsi"/>
                <w:b/>
                <w:bCs/>
              </w:rPr>
            </w:pPr>
            <w:r w:rsidRPr="00FA1D3B">
              <w:rPr>
                <w:rFonts w:asciiTheme="minorHAnsi" w:hAnsiTheme="minorHAnsi" w:cstheme="minorHAnsi"/>
                <w:b/>
                <w:bCs/>
                <w:spacing w:val="-5"/>
              </w:rPr>
              <w:t>12</w:t>
            </w:r>
          </w:p>
        </w:tc>
        <w:tc>
          <w:tcPr>
            <w:tcW w:w="4182" w:type="dxa"/>
            <w:tcBorders>
              <w:top w:val="single" w:sz="6" w:space="0" w:color="000000"/>
              <w:left w:val="single" w:sz="6" w:space="0" w:color="000000"/>
              <w:bottom w:val="single" w:sz="6" w:space="0" w:color="000000"/>
              <w:right w:val="single" w:sz="6" w:space="0" w:color="000000"/>
            </w:tcBorders>
          </w:tcPr>
          <w:p w14:paraId="16EF0685" w14:textId="77777777" w:rsidR="00F7222D" w:rsidRDefault="00F7222D">
            <w:pPr>
              <w:pStyle w:val="TableParagraph"/>
              <w:rPr>
                <w:rFonts w:ascii="Times New Roman"/>
              </w:rPr>
            </w:pPr>
          </w:p>
        </w:tc>
        <w:tc>
          <w:tcPr>
            <w:tcW w:w="2035" w:type="dxa"/>
            <w:tcBorders>
              <w:top w:val="single" w:sz="6" w:space="0" w:color="000000"/>
              <w:left w:val="single" w:sz="6" w:space="0" w:color="000000"/>
              <w:bottom w:val="single" w:sz="6" w:space="0" w:color="000000"/>
              <w:right w:val="single" w:sz="6" w:space="0" w:color="000000"/>
            </w:tcBorders>
          </w:tcPr>
          <w:p w14:paraId="6AD9E2F9" w14:textId="77777777" w:rsidR="00F7222D" w:rsidRDefault="00F7222D">
            <w:pPr>
              <w:pStyle w:val="TableParagraph"/>
              <w:rPr>
                <w:rFonts w:ascii="Times New Roman"/>
              </w:rPr>
            </w:pPr>
          </w:p>
        </w:tc>
        <w:tc>
          <w:tcPr>
            <w:tcW w:w="2713" w:type="dxa"/>
            <w:tcBorders>
              <w:top w:val="single" w:sz="6" w:space="0" w:color="000000"/>
              <w:left w:val="single" w:sz="6" w:space="0" w:color="000000"/>
              <w:bottom w:val="single" w:sz="6" w:space="0" w:color="000000"/>
            </w:tcBorders>
          </w:tcPr>
          <w:p w14:paraId="43E54F50" w14:textId="77777777" w:rsidR="00F7222D" w:rsidRDefault="00F7222D">
            <w:pPr>
              <w:pStyle w:val="TableParagraph"/>
              <w:rPr>
                <w:rFonts w:ascii="Times New Roman"/>
              </w:rPr>
            </w:pPr>
          </w:p>
        </w:tc>
      </w:tr>
      <w:tr w:rsidR="00F7222D" w14:paraId="5DE75042" w14:textId="77777777" w:rsidTr="00D63CBF">
        <w:trPr>
          <w:trHeight w:val="381"/>
        </w:trPr>
        <w:tc>
          <w:tcPr>
            <w:tcW w:w="426" w:type="dxa"/>
            <w:tcBorders>
              <w:top w:val="single" w:sz="6" w:space="0" w:color="000000"/>
              <w:bottom w:val="single" w:sz="6" w:space="0" w:color="000000"/>
              <w:right w:val="single" w:sz="6" w:space="0" w:color="000000"/>
            </w:tcBorders>
          </w:tcPr>
          <w:p w14:paraId="2B6BD637" w14:textId="77777777" w:rsidR="00F7222D" w:rsidRPr="00FA1D3B" w:rsidRDefault="00F7222D">
            <w:pPr>
              <w:pStyle w:val="TableParagraph"/>
              <w:ind w:left="107"/>
              <w:rPr>
                <w:rFonts w:asciiTheme="minorHAnsi" w:hAnsiTheme="minorHAnsi" w:cstheme="minorHAnsi"/>
                <w:b/>
                <w:bCs/>
              </w:rPr>
            </w:pPr>
            <w:r w:rsidRPr="00FA1D3B">
              <w:rPr>
                <w:rFonts w:asciiTheme="minorHAnsi" w:hAnsiTheme="minorHAnsi" w:cstheme="minorHAnsi"/>
                <w:b/>
                <w:bCs/>
                <w:spacing w:val="-5"/>
              </w:rPr>
              <w:t>13</w:t>
            </w:r>
          </w:p>
        </w:tc>
        <w:tc>
          <w:tcPr>
            <w:tcW w:w="4182" w:type="dxa"/>
            <w:tcBorders>
              <w:top w:val="single" w:sz="6" w:space="0" w:color="000000"/>
              <w:left w:val="single" w:sz="6" w:space="0" w:color="000000"/>
              <w:bottom w:val="single" w:sz="6" w:space="0" w:color="000000"/>
              <w:right w:val="single" w:sz="6" w:space="0" w:color="000000"/>
            </w:tcBorders>
          </w:tcPr>
          <w:p w14:paraId="6305D2AC" w14:textId="77777777" w:rsidR="00F7222D" w:rsidRDefault="00F7222D">
            <w:pPr>
              <w:pStyle w:val="TableParagraph"/>
              <w:rPr>
                <w:rFonts w:ascii="Times New Roman"/>
              </w:rPr>
            </w:pPr>
          </w:p>
        </w:tc>
        <w:tc>
          <w:tcPr>
            <w:tcW w:w="2035" w:type="dxa"/>
            <w:tcBorders>
              <w:top w:val="single" w:sz="6" w:space="0" w:color="000000"/>
              <w:left w:val="single" w:sz="6" w:space="0" w:color="000000"/>
              <w:bottom w:val="single" w:sz="6" w:space="0" w:color="000000"/>
              <w:right w:val="single" w:sz="6" w:space="0" w:color="000000"/>
            </w:tcBorders>
          </w:tcPr>
          <w:p w14:paraId="716FF064" w14:textId="77777777" w:rsidR="00F7222D" w:rsidRDefault="00F7222D">
            <w:pPr>
              <w:pStyle w:val="TableParagraph"/>
              <w:rPr>
                <w:rFonts w:ascii="Times New Roman"/>
              </w:rPr>
            </w:pPr>
          </w:p>
        </w:tc>
        <w:tc>
          <w:tcPr>
            <w:tcW w:w="2713" w:type="dxa"/>
            <w:tcBorders>
              <w:top w:val="single" w:sz="6" w:space="0" w:color="000000"/>
              <w:left w:val="single" w:sz="6" w:space="0" w:color="000000"/>
              <w:bottom w:val="single" w:sz="6" w:space="0" w:color="000000"/>
            </w:tcBorders>
          </w:tcPr>
          <w:p w14:paraId="6E661959" w14:textId="77777777" w:rsidR="00F7222D" w:rsidRDefault="00F7222D">
            <w:pPr>
              <w:pStyle w:val="TableParagraph"/>
              <w:rPr>
                <w:rFonts w:ascii="Times New Roman"/>
              </w:rPr>
            </w:pPr>
          </w:p>
        </w:tc>
      </w:tr>
      <w:tr w:rsidR="00F7222D" w14:paraId="34EAD443" w14:textId="77777777" w:rsidTr="00D63CBF">
        <w:trPr>
          <w:trHeight w:val="381"/>
        </w:trPr>
        <w:tc>
          <w:tcPr>
            <w:tcW w:w="426" w:type="dxa"/>
            <w:tcBorders>
              <w:top w:val="single" w:sz="6" w:space="0" w:color="000000"/>
              <w:bottom w:val="single" w:sz="6" w:space="0" w:color="000000"/>
              <w:right w:val="single" w:sz="6" w:space="0" w:color="000000"/>
            </w:tcBorders>
          </w:tcPr>
          <w:p w14:paraId="0DFEE798" w14:textId="77777777" w:rsidR="00F7222D" w:rsidRPr="00FA1D3B" w:rsidRDefault="00F7222D">
            <w:pPr>
              <w:pStyle w:val="TableParagraph"/>
              <w:ind w:left="107"/>
              <w:rPr>
                <w:rFonts w:asciiTheme="minorHAnsi" w:hAnsiTheme="minorHAnsi" w:cstheme="minorHAnsi"/>
                <w:b/>
                <w:bCs/>
              </w:rPr>
            </w:pPr>
            <w:r w:rsidRPr="00FA1D3B">
              <w:rPr>
                <w:rFonts w:asciiTheme="minorHAnsi" w:hAnsiTheme="minorHAnsi" w:cstheme="minorHAnsi"/>
                <w:b/>
                <w:bCs/>
                <w:spacing w:val="-5"/>
              </w:rPr>
              <w:t>14</w:t>
            </w:r>
          </w:p>
        </w:tc>
        <w:tc>
          <w:tcPr>
            <w:tcW w:w="4182" w:type="dxa"/>
            <w:tcBorders>
              <w:top w:val="single" w:sz="6" w:space="0" w:color="000000"/>
              <w:left w:val="single" w:sz="6" w:space="0" w:color="000000"/>
              <w:bottom w:val="single" w:sz="6" w:space="0" w:color="000000"/>
              <w:right w:val="single" w:sz="6" w:space="0" w:color="000000"/>
            </w:tcBorders>
          </w:tcPr>
          <w:p w14:paraId="0707701D" w14:textId="77777777" w:rsidR="00F7222D" w:rsidRDefault="00F7222D">
            <w:pPr>
              <w:pStyle w:val="TableParagraph"/>
              <w:rPr>
                <w:rFonts w:ascii="Times New Roman"/>
              </w:rPr>
            </w:pPr>
          </w:p>
        </w:tc>
        <w:tc>
          <w:tcPr>
            <w:tcW w:w="2035" w:type="dxa"/>
            <w:tcBorders>
              <w:top w:val="single" w:sz="6" w:space="0" w:color="000000"/>
              <w:left w:val="single" w:sz="6" w:space="0" w:color="000000"/>
              <w:bottom w:val="single" w:sz="6" w:space="0" w:color="000000"/>
              <w:right w:val="single" w:sz="6" w:space="0" w:color="000000"/>
            </w:tcBorders>
          </w:tcPr>
          <w:p w14:paraId="4364BD5C" w14:textId="77777777" w:rsidR="00F7222D" w:rsidRDefault="00F7222D">
            <w:pPr>
              <w:pStyle w:val="TableParagraph"/>
              <w:rPr>
                <w:rFonts w:ascii="Times New Roman"/>
              </w:rPr>
            </w:pPr>
          </w:p>
        </w:tc>
        <w:tc>
          <w:tcPr>
            <w:tcW w:w="2713" w:type="dxa"/>
            <w:tcBorders>
              <w:top w:val="single" w:sz="6" w:space="0" w:color="000000"/>
              <w:left w:val="single" w:sz="6" w:space="0" w:color="000000"/>
              <w:bottom w:val="single" w:sz="6" w:space="0" w:color="000000"/>
            </w:tcBorders>
          </w:tcPr>
          <w:p w14:paraId="0AC14E70" w14:textId="77777777" w:rsidR="00F7222D" w:rsidRDefault="00F7222D">
            <w:pPr>
              <w:pStyle w:val="TableParagraph"/>
              <w:rPr>
                <w:rFonts w:ascii="Times New Roman"/>
              </w:rPr>
            </w:pPr>
          </w:p>
        </w:tc>
      </w:tr>
      <w:tr w:rsidR="00F7222D" w14:paraId="3AD2AF45" w14:textId="77777777" w:rsidTr="00D63CBF">
        <w:trPr>
          <w:trHeight w:val="383"/>
        </w:trPr>
        <w:tc>
          <w:tcPr>
            <w:tcW w:w="426" w:type="dxa"/>
            <w:tcBorders>
              <w:top w:val="single" w:sz="6" w:space="0" w:color="000000"/>
              <w:bottom w:val="single" w:sz="6" w:space="0" w:color="000000"/>
              <w:right w:val="single" w:sz="6" w:space="0" w:color="000000"/>
            </w:tcBorders>
          </w:tcPr>
          <w:p w14:paraId="2FDDE34F" w14:textId="77777777" w:rsidR="00F7222D" w:rsidRPr="00FA1D3B" w:rsidRDefault="00F7222D">
            <w:pPr>
              <w:pStyle w:val="TableParagraph"/>
              <w:spacing w:before="2"/>
              <w:ind w:left="107"/>
              <w:rPr>
                <w:rFonts w:asciiTheme="minorHAnsi" w:hAnsiTheme="minorHAnsi" w:cstheme="minorHAnsi"/>
                <w:b/>
                <w:bCs/>
              </w:rPr>
            </w:pPr>
            <w:r w:rsidRPr="00FA1D3B">
              <w:rPr>
                <w:rFonts w:asciiTheme="minorHAnsi" w:hAnsiTheme="minorHAnsi" w:cstheme="minorHAnsi"/>
                <w:b/>
                <w:bCs/>
                <w:spacing w:val="-5"/>
              </w:rPr>
              <w:t>15</w:t>
            </w:r>
          </w:p>
        </w:tc>
        <w:tc>
          <w:tcPr>
            <w:tcW w:w="4182" w:type="dxa"/>
            <w:tcBorders>
              <w:top w:val="single" w:sz="6" w:space="0" w:color="000000"/>
              <w:left w:val="single" w:sz="6" w:space="0" w:color="000000"/>
              <w:bottom w:val="single" w:sz="6" w:space="0" w:color="000000"/>
              <w:right w:val="single" w:sz="6" w:space="0" w:color="000000"/>
            </w:tcBorders>
          </w:tcPr>
          <w:p w14:paraId="6E6626C9" w14:textId="77777777" w:rsidR="00F7222D" w:rsidRDefault="00F7222D">
            <w:pPr>
              <w:pStyle w:val="TableParagraph"/>
              <w:rPr>
                <w:rFonts w:ascii="Times New Roman"/>
              </w:rPr>
            </w:pPr>
          </w:p>
        </w:tc>
        <w:tc>
          <w:tcPr>
            <w:tcW w:w="2035" w:type="dxa"/>
            <w:tcBorders>
              <w:top w:val="single" w:sz="6" w:space="0" w:color="000000"/>
              <w:left w:val="single" w:sz="6" w:space="0" w:color="000000"/>
              <w:bottom w:val="single" w:sz="6" w:space="0" w:color="000000"/>
              <w:right w:val="single" w:sz="6" w:space="0" w:color="000000"/>
            </w:tcBorders>
          </w:tcPr>
          <w:p w14:paraId="5FEAEC19" w14:textId="77777777" w:rsidR="00F7222D" w:rsidRDefault="00F7222D">
            <w:pPr>
              <w:pStyle w:val="TableParagraph"/>
              <w:rPr>
                <w:rFonts w:ascii="Times New Roman"/>
              </w:rPr>
            </w:pPr>
          </w:p>
        </w:tc>
        <w:tc>
          <w:tcPr>
            <w:tcW w:w="2713" w:type="dxa"/>
            <w:tcBorders>
              <w:top w:val="single" w:sz="6" w:space="0" w:color="000000"/>
              <w:left w:val="single" w:sz="6" w:space="0" w:color="000000"/>
              <w:bottom w:val="single" w:sz="6" w:space="0" w:color="000000"/>
            </w:tcBorders>
          </w:tcPr>
          <w:p w14:paraId="52705751" w14:textId="77777777" w:rsidR="00F7222D" w:rsidRDefault="00F7222D">
            <w:pPr>
              <w:pStyle w:val="TableParagraph"/>
              <w:rPr>
                <w:rFonts w:ascii="Times New Roman"/>
              </w:rPr>
            </w:pPr>
          </w:p>
        </w:tc>
      </w:tr>
      <w:tr w:rsidR="00F7222D" w14:paraId="0EFF183D" w14:textId="77777777" w:rsidTr="00D63CBF">
        <w:trPr>
          <w:trHeight w:val="380"/>
        </w:trPr>
        <w:tc>
          <w:tcPr>
            <w:tcW w:w="426" w:type="dxa"/>
            <w:tcBorders>
              <w:top w:val="single" w:sz="6" w:space="0" w:color="000000"/>
              <w:bottom w:val="single" w:sz="6" w:space="0" w:color="000000"/>
              <w:right w:val="single" w:sz="6" w:space="0" w:color="000000"/>
            </w:tcBorders>
          </w:tcPr>
          <w:p w14:paraId="3F9AB2AC" w14:textId="77777777" w:rsidR="00F7222D" w:rsidRPr="00FA1D3B" w:rsidRDefault="00F7222D">
            <w:pPr>
              <w:pStyle w:val="TableParagraph"/>
              <w:ind w:left="107"/>
              <w:rPr>
                <w:rFonts w:asciiTheme="minorHAnsi" w:hAnsiTheme="minorHAnsi" w:cstheme="minorHAnsi"/>
                <w:b/>
                <w:bCs/>
              </w:rPr>
            </w:pPr>
            <w:r w:rsidRPr="00FA1D3B">
              <w:rPr>
                <w:rFonts w:asciiTheme="minorHAnsi" w:hAnsiTheme="minorHAnsi" w:cstheme="minorHAnsi"/>
                <w:b/>
                <w:bCs/>
                <w:spacing w:val="-5"/>
              </w:rPr>
              <w:t>16</w:t>
            </w:r>
          </w:p>
        </w:tc>
        <w:tc>
          <w:tcPr>
            <w:tcW w:w="4182" w:type="dxa"/>
            <w:tcBorders>
              <w:top w:val="single" w:sz="6" w:space="0" w:color="000000"/>
              <w:left w:val="single" w:sz="6" w:space="0" w:color="000000"/>
              <w:bottom w:val="single" w:sz="6" w:space="0" w:color="000000"/>
              <w:right w:val="single" w:sz="6" w:space="0" w:color="000000"/>
            </w:tcBorders>
          </w:tcPr>
          <w:p w14:paraId="2CC54AB3" w14:textId="77777777" w:rsidR="00F7222D" w:rsidRDefault="00F7222D">
            <w:pPr>
              <w:pStyle w:val="TableParagraph"/>
              <w:rPr>
                <w:rFonts w:ascii="Times New Roman"/>
              </w:rPr>
            </w:pPr>
          </w:p>
        </w:tc>
        <w:tc>
          <w:tcPr>
            <w:tcW w:w="2035" w:type="dxa"/>
            <w:tcBorders>
              <w:top w:val="single" w:sz="6" w:space="0" w:color="000000"/>
              <w:left w:val="single" w:sz="6" w:space="0" w:color="000000"/>
              <w:bottom w:val="single" w:sz="6" w:space="0" w:color="000000"/>
              <w:right w:val="single" w:sz="6" w:space="0" w:color="000000"/>
            </w:tcBorders>
          </w:tcPr>
          <w:p w14:paraId="27CF832E" w14:textId="77777777" w:rsidR="00F7222D" w:rsidRDefault="00F7222D">
            <w:pPr>
              <w:pStyle w:val="TableParagraph"/>
              <w:rPr>
                <w:rFonts w:ascii="Times New Roman"/>
              </w:rPr>
            </w:pPr>
          </w:p>
        </w:tc>
        <w:tc>
          <w:tcPr>
            <w:tcW w:w="2713" w:type="dxa"/>
            <w:tcBorders>
              <w:top w:val="single" w:sz="6" w:space="0" w:color="000000"/>
              <w:left w:val="single" w:sz="6" w:space="0" w:color="000000"/>
              <w:bottom w:val="single" w:sz="6" w:space="0" w:color="000000"/>
            </w:tcBorders>
          </w:tcPr>
          <w:p w14:paraId="5EE8407E" w14:textId="77777777" w:rsidR="00F7222D" w:rsidRDefault="00F7222D">
            <w:pPr>
              <w:pStyle w:val="TableParagraph"/>
              <w:rPr>
                <w:rFonts w:ascii="Times New Roman"/>
              </w:rPr>
            </w:pPr>
          </w:p>
        </w:tc>
      </w:tr>
      <w:tr w:rsidR="00F7222D" w14:paraId="58C67181" w14:textId="77777777" w:rsidTr="00D63CBF">
        <w:trPr>
          <w:trHeight w:val="383"/>
        </w:trPr>
        <w:tc>
          <w:tcPr>
            <w:tcW w:w="426" w:type="dxa"/>
            <w:tcBorders>
              <w:top w:val="single" w:sz="6" w:space="0" w:color="000000"/>
              <w:bottom w:val="single" w:sz="6" w:space="0" w:color="000000"/>
              <w:right w:val="single" w:sz="6" w:space="0" w:color="000000"/>
            </w:tcBorders>
          </w:tcPr>
          <w:p w14:paraId="6B51964D" w14:textId="77777777" w:rsidR="00F7222D" w:rsidRPr="00FA1D3B" w:rsidRDefault="00F7222D">
            <w:pPr>
              <w:pStyle w:val="TableParagraph"/>
              <w:ind w:left="107"/>
              <w:rPr>
                <w:rFonts w:asciiTheme="minorHAnsi" w:hAnsiTheme="minorHAnsi" w:cstheme="minorHAnsi"/>
                <w:b/>
                <w:bCs/>
              </w:rPr>
            </w:pPr>
            <w:r w:rsidRPr="00FA1D3B">
              <w:rPr>
                <w:rFonts w:asciiTheme="minorHAnsi" w:hAnsiTheme="minorHAnsi" w:cstheme="minorHAnsi"/>
                <w:b/>
                <w:bCs/>
                <w:spacing w:val="-5"/>
              </w:rPr>
              <w:t>17</w:t>
            </w:r>
          </w:p>
        </w:tc>
        <w:tc>
          <w:tcPr>
            <w:tcW w:w="4182" w:type="dxa"/>
            <w:tcBorders>
              <w:top w:val="single" w:sz="6" w:space="0" w:color="000000"/>
              <w:left w:val="single" w:sz="6" w:space="0" w:color="000000"/>
              <w:bottom w:val="single" w:sz="6" w:space="0" w:color="000000"/>
              <w:right w:val="single" w:sz="6" w:space="0" w:color="000000"/>
            </w:tcBorders>
          </w:tcPr>
          <w:p w14:paraId="34000661" w14:textId="77777777" w:rsidR="00F7222D" w:rsidRDefault="00F7222D">
            <w:pPr>
              <w:pStyle w:val="TableParagraph"/>
              <w:rPr>
                <w:rFonts w:ascii="Times New Roman"/>
              </w:rPr>
            </w:pPr>
          </w:p>
        </w:tc>
        <w:tc>
          <w:tcPr>
            <w:tcW w:w="2035" w:type="dxa"/>
            <w:tcBorders>
              <w:top w:val="single" w:sz="6" w:space="0" w:color="000000"/>
              <w:left w:val="single" w:sz="6" w:space="0" w:color="000000"/>
              <w:bottom w:val="single" w:sz="6" w:space="0" w:color="000000"/>
              <w:right w:val="single" w:sz="6" w:space="0" w:color="000000"/>
            </w:tcBorders>
          </w:tcPr>
          <w:p w14:paraId="00017B34" w14:textId="77777777" w:rsidR="00F7222D" w:rsidRDefault="00F7222D">
            <w:pPr>
              <w:pStyle w:val="TableParagraph"/>
              <w:rPr>
                <w:rFonts w:ascii="Times New Roman"/>
              </w:rPr>
            </w:pPr>
          </w:p>
        </w:tc>
        <w:tc>
          <w:tcPr>
            <w:tcW w:w="2713" w:type="dxa"/>
            <w:tcBorders>
              <w:top w:val="single" w:sz="6" w:space="0" w:color="000000"/>
              <w:left w:val="single" w:sz="6" w:space="0" w:color="000000"/>
              <w:bottom w:val="single" w:sz="6" w:space="0" w:color="000000"/>
            </w:tcBorders>
          </w:tcPr>
          <w:p w14:paraId="53E023B3" w14:textId="77777777" w:rsidR="00F7222D" w:rsidRDefault="00F7222D">
            <w:pPr>
              <w:pStyle w:val="TableParagraph"/>
              <w:rPr>
                <w:rFonts w:ascii="Times New Roman"/>
              </w:rPr>
            </w:pPr>
          </w:p>
        </w:tc>
      </w:tr>
      <w:tr w:rsidR="00F7222D" w14:paraId="4030A5C4" w14:textId="77777777" w:rsidTr="00D63CBF">
        <w:trPr>
          <w:trHeight w:val="381"/>
        </w:trPr>
        <w:tc>
          <w:tcPr>
            <w:tcW w:w="426" w:type="dxa"/>
            <w:tcBorders>
              <w:top w:val="single" w:sz="6" w:space="0" w:color="000000"/>
              <w:bottom w:val="single" w:sz="6" w:space="0" w:color="000000"/>
              <w:right w:val="single" w:sz="6" w:space="0" w:color="000000"/>
            </w:tcBorders>
          </w:tcPr>
          <w:p w14:paraId="4FFD43A5" w14:textId="77777777" w:rsidR="00F7222D" w:rsidRPr="00FA1D3B" w:rsidRDefault="00F7222D">
            <w:pPr>
              <w:pStyle w:val="TableParagraph"/>
              <w:ind w:left="107"/>
              <w:rPr>
                <w:rFonts w:asciiTheme="minorHAnsi" w:hAnsiTheme="minorHAnsi" w:cstheme="minorHAnsi"/>
                <w:b/>
                <w:bCs/>
              </w:rPr>
            </w:pPr>
            <w:r w:rsidRPr="00FA1D3B">
              <w:rPr>
                <w:rFonts w:asciiTheme="minorHAnsi" w:hAnsiTheme="minorHAnsi" w:cstheme="minorHAnsi"/>
                <w:b/>
                <w:bCs/>
                <w:spacing w:val="-5"/>
              </w:rPr>
              <w:t>18</w:t>
            </w:r>
          </w:p>
        </w:tc>
        <w:tc>
          <w:tcPr>
            <w:tcW w:w="4182" w:type="dxa"/>
            <w:tcBorders>
              <w:top w:val="single" w:sz="6" w:space="0" w:color="000000"/>
              <w:left w:val="single" w:sz="6" w:space="0" w:color="000000"/>
              <w:bottom w:val="single" w:sz="6" w:space="0" w:color="000000"/>
              <w:right w:val="single" w:sz="6" w:space="0" w:color="000000"/>
            </w:tcBorders>
          </w:tcPr>
          <w:p w14:paraId="4218EC5B" w14:textId="77777777" w:rsidR="00F7222D" w:rsidRDefault="00F7222D">
            <w:pPr>
              <w:pStyle w:val="TableParagraph"/>
              <w:rPr>
                <w:rFonts w:ascii="Times New Roman"/>
              </w:rPr>
            </w:pPr>
          </w:p>
        </w:tc>
        <w:tc>
          <w:tcPr>
            <w:tcW w:w="2035" w:type="dxa"/>
            <w:tcBorders>
              <w:top w:val="single" w:sz="6" w:space="0" w:color="000000"/>
              <w:left w:val="single" w:sz="6" w:space="0" w:color="000000"/>
              <w:bottom w:val="single" w:sz="6" w:space="0" w:color="000000"/>
              <w:right w:val="single" w:sz="6" w:space="0" w:color="000000"/>
            </w:tcBorders>
          </w:tcPr>
          <w:p w14:paraId="5130299D" w14:textId="77777777" w:rsidR="00F7222D" w:rsidRDefault="00F7222D">
            <w:pPr>
              <w:pStyle w:val="TableParagraph"/>
              <w:rPr>
                <w:rFonts w:ascii="Times New Roman"/>
              </w:rPr>
            </w:pPr>
          </w:p>
        </w:tc>
        <w:tc>
          <w:tcPr>
            <w:tcW w:w="2713" w:type="dxa"/>
            <w:tcBorders>
              <w:top w:val="single" w:sz="6" w:space="0" w:color="000000"/>
              <w:left w:val="single" w:sz="6" w:space="0" w:color="000000"/>
              <w:bottom w:val="single" w:sz="6" w:space="0" w:color="000000"/>
            </w:tcBorders>
          </w:tcPr>
          <w:p w14:paraId="3FB93B9C" w14:textId="77777777" w:rsidR="00F7222D" w:rsidRDefault="00F7222D">
            <w:pPr>
              <w:pStyle w:val="TableParagraph"/>
              <w:rPr>
                <w:rFonts w:ascii="Times New Roman"/>
              </w:rPr>
            </w:pPr>
          </w:p>
        </w:tc>
      </w:tr>
      <w:tr w:rsidR="00F7222D" w14:paraId="5CF605F5" w14:textId="77777777" w:rsidTr="00D63CBF">
        <w:trPr>
          <w:trHeight w:val="380"/>
        </w:trPr>
        <w:tc>
          <w:tcPr>
            <w:tcW w:w="426" w:type="dxa"/>
            <w:tcBorders>
              <w:top w:val="single" w:sz="6" w:space="0" w:color="000000"/>
              <w:bottom w:val="single" w:sz="6" w:space="0" w:color="000000"/>
              <w:right w:val="single" w:sz="6" w:space="0" w:color="000000"/>
            </w:tcBorders>
          </w:tcPr>
          <w:p w14:paraId="25541EBB" w14:textId="77777777" w:rsidR="00F7222D" w:rsidRPr="00FA1D3B" w:rsidRDefault="00F7222D">
            <w:pPr>
              <w:pStyle w:val="TableParagraph"/>
              <w:ind w:left="107"/>
              <w:rPr>
                <w:rFonts w:asciiTheme="minorHAnsi" w:hAnsiTheme="minorHAnsi" w:cstheme="minorHAnsi"/>
                <w:b/>
                <w:bCs/>
              </w:rPr>
            </w:pPr>
            <w:r w:rsidRPr="00FA1D3B">
              <w:rPr>
                <w:rFonts w:asciiTheme="minorHAnsi" w:hAnsiTheme="minorHAnsi" w:cstheme="minorHAnsi"/>
                <w:b/>
                <w:bCs/>
                <w:spacing w:val="-5"/>
              </w:rPr>
              <w:t>19</w:t>
            </w:r>
          </w:p>
        </w:tc>
        <w:tc>
          <w:tcPr>
            <w:tcW w:w="4182" w:type="dxa"/>
            <w:tcBorders>
              <w:top w:val="single" w:sz="6" w:space="0" w:color="000000"/>
              <w:left w:val="single" w:sz="6" w:space="0" w:color="000000"/>
              <w:bottom w:val="single" w:sz="6" w:space="0" w:color="000000"/>
              <w:right w:val="single" w:sz="6" w:space="0" w:color="000000"/>
            </w:tcBorders>
          </w:tcPr>
          <w:p w14:paraId="272BAD33" w14:textId="77777777" w:rsidR="00F7222D" w:rsidRDefault="00F7222D">
            <w:pPr>
              <w:pStyle w:val="TableParagraph"/>
              <w:rPr>
                <w:rFonts w:ascii="Times New Roman"/>
              </w:rPr>
            </w:pPr>
          </w:p>
        </w:tc>
        <w:tc>
          <w:tcPr>
            <w:tcW w:w="2035" w:type="dxa"/>
            <w:tcBorders>
              <w:top w:val="single" w:sz="6" w:space="0" w:color="000000"/>
              <w:left w:val="single" w:sz="6" w:space="0" w:color="000000"/>
              <w:bottom w:val="single" w:sz="6" w:space="0" w:color="000000"/>
              <w:right w:val="single" w:sz="6" w:space="0" w:color="000000"/>
            </w:tcBorders>
          </w:tcPr>
          <w:p w14:paraId="51A03905" w14:textId="77777777" w:rsidR="00F7222D" w:rsidRDefault="00F7222D">
            <w:pPr>
              <w:pStyle w:val="TableParagraph"/>
              <w:rPr>
                <w:rFonts w:ascii="Times New Roman"/>
              </w:rPr>
            </w:pPr>
          </w:p>
        </w:tc>
        <w:tc>
          <w:tcPr>
            <w:tcW w:w="2713" w:type="dxa"/>
            <w:tcBorders>
              <w:top w:val="single" w:sz="6" w:space="0" w:color="000000"/>
              <w:left w:val="single" w:sz="6" w:space="0" w:color="000000"/>
              <w:bottom w:val="single" w:sz="6" w:space="0" w:color="000000"/>
            </w:tcBorders>
          </w:tcPr>
          <w:p w14:paraId="0AB85733" w14:textId="77777777" w:rsidR="00F7222D" w:rsidRDefault="00F7222D">
            <w:pPr>
              <w:pStyle w:val="TableParagraph"/>
              <w:rPr>
                <w:rFonts w:ascii="Times New Roman"/>
              </w:rPr>
            </w:pPr>
          </w:p>
        </w:tc>
      </w:tr>
      <w:tr w:rsidR="00F7222D" w14:paraId="0440C844" w14:textId="77777777" w:rsidTr="00D63CBF">
        <w:trPr>
          <w:trHeight w:val="383"/>
        </w:trPr>
        <w:tc>
          <w:tcPr>
            <w:tcW w:w="426" w:type="dxa"/>
            <w:tcBorders>
              <w:top w:val="single" w:sz="6" w:space="0" w:color="000000"/>
              <w:bottom w:val="single" w:sz="6" w:space="0" w:color="000000"/>
              <w:right w:val="single" w:sz="6" w:space="0" w:color="000000"/>
            </w:tcBorders>
          </w:tcPr>
          <w:p w14:paraId="654F7E50" w14:textId="77777777" w:rsidR="00F7222D" w:rsidRPr="00FA1D3B" w:rsidRDefault="00F7222D">
            <w:pPr>
              <w:pStyle w:val="TableParagraph"/>
              <w:spacing w:before="2"/>
              <w:ind w:left="107"/>
              <w:rPr>
                <w:rFonts w:asciiTheme="minorHAnsi" w:hAnsiTheme="minorHAnsi" w:cstheme="minorHAnsi"/>
                <w:b/>
                <w:bCs/>
              </w:rPr>
            </w:pPr>
            <w:r w:rsidRPr="00FA1D3B">
              <w:rPr>
                <w:rFonts w:asciiTheme="minorHAnsi" w:hAnsiTheme="minorHAnsi" w:cstheme="minorHAnsi"/>
                <w:b/>
                <w:bCs/>
                <w:spacing w:val="-5"/>
              </w:rPr>
              <w:t>20</w:t>
            </w:r>
          </w:p>
        </w:tc>
        <w:tc>
          <w:tcPr>
            <w:tcW w:w="4182" w:type="dxa"/>
            <w:tcBorders>
              <w:top w:val="single" w:sz="6" w:space="0" w:color="000000"/>
              <w:left w:val="single" w:sz="6" w:space="0" w:color="000000"/>
              <w:bottom w:val="single" w:sz="6" w:space="0" w:color="000000"/>
              <w:right w:val="single" w:sz="6" w:space="0" w:color="000000"/>
            </w:tcBorders>
          </w:tcPr>
          <w:p w14:paraId="35ADBBFF" w14:textId="77777777" w:rsidR="00F7222D" w:rsidRDefault="00F7222D">
            <w:pPr>
              <w:pStyle w:val="TableParagraph"/>
              <w:rPr>
                <w:rFonts w:ascii="Times New Roman"/>
              </w:rPr>
            </w:pPr>
          </w:p>
        </w:tc>
        <w:tc>
          <w:tcPr>
            <w:tcW w:w="2035" w:type="dxa"/>
            <w:tcBorders>
              <w:top w:val="single" w:sz="6" w:space="0" w:color="000000"/>
              <w:left w:val="single" w:sz="6" w:space="0" w:color="000000"/>
              <w:bottom w:val="single" w:sz="6" w:space="0" w:color="000000"/>
              <w:right w:val="single" w:sz="6" w:space="0" w:color="000000"/>
            </w:tcBorders>
          </w:tcPr>
          <w:p w14:paraId="651205EB" w14:textId="77777777" w:rsidR="00F7222D" w:rsidRDefault="00F7222D">
            <w:pPr>
              <w:pStyle w:val="TableParagraph"/>
              <w:rPr>
                <w:rFonts w:ascii="Times New Roman"/>
              </w:rPr>
            </w:pPr>
          </w:p>
        </w:tc>
        <w:tc>
          <w:tcPr>
            <w:tcW w:w="2713" w:type="dxa"/>
            <w:tcBorders>
              <w:top w:val="single" w:sz="6" w:space="0" w:color="000000"/>
              <w:left w:val="single" w:sz="6" w:space="0" w:color="000000"/>
              <w:bottom w:val="single" w:sz="6" w:space="0" w:color="000000"/>
            </w:tcBorders>
          </w:tcPr>
          <w:p w14:paraId="7F79F1DE" w14:textId="77777777" w:rsidR="00F7222D" w:rsidRDefault="00F7222D">
            <w:pPr>
              <w:pStyle w:val="TableParagraph"/>
              <w:rPr>
                <w:rFonts w:ascii="Times New Roman"/>
              </w:rPr>
            </w:pPr>
          </w:p>
        </w:tc>
      </w:tr>
    </w:tbl>
    <w:p w14:paraId="744EF933" w14:textId="77777777" w:rsidR="000B4B37" w:rsidRDefault="000B4B37" w:rsidP="00BE68BA">
      <w:pPr>
        <w:jc w:val="both"/>
        <w:rPr>
          <w:b/>
          <w:bCs/>
        </w:rPr>
      </w:pPr>
    </w:p>
    <w:p w14:paraId="640B3B5C" w14:textId="77777777" w:rsidR="000B4B37" w:rsidRDefault="000B4B37" w:rsidP="00BE68BA">
      <w:pPr>
        <w:jc w:val="both"/>
        <w:rPr>
          <w:b/>
          <w:bCs/>
        </w:rPr>
      </w:pPr>
    </w:p>
    <w:p w14:paraId="36092947" w14:textId="77777777" w:rsidR="002932B6" w:rsidRDefault="002932B6" w:rsidP="0032348A">
      <w:pPr>
        <w:jc w:val="both"/>
      </w:pPr>
    </w:p>
    <w:sectPr w:rsidR="002932B6" w:rsidSect="006E1CAA">
      <w:headerReference w:type="even" r:id="rId12"/>
      <w:headerReference w:type="default" r:id="rId13"/>
      <w:footerReference w:type="default" r:id="rId14"/>
      <w:headerReference w:type="first" r:id="rId15"/>
      <w:pgSz w:w="12240" w:h="15840"/>
      <w:pgMar w:top="1417" w:right="1701" w:bottom="1417" w:left="1701" w:header="737" w:footer="624"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5D5B3" w14:textId="77777777" w:rsidR="00185FB5" w:rsidRPr="00AB3263" w:rsidRDefault="00185FB5" w:rsidP="00795937">
      <w:pPr>
        <w:spacing w:after="0" w:line="240" w:lineRule="auto"/>
      </w:pPr>
      <w:r w:rsidRPr="00AB3263">
        <w:separator/>
      </w:r>
    </w:p>
  </w:endnote>
  <w:endnote w:type="continuationSeparator" w:id="0">
    <w:p w14:paraId="63330329" w14:textId="77777777" w:rsidR="00185FB5" w:rsidRPr="00AB3263" w:rsidRDefault="00185FB5" w:rsidP="00795937">
      <w:pPr>
        <w:spacing w:after="0" w:line="240" w:lineRule="auto"/>
      </w:pPr>
      <w:r w:rsidRPr="00AB3263">
        <w:continuationSeparator/>
      </w:r>
    </w:p>
  </w:endnote>
  <w:endnote w:type="continuationNotice" w:id="1">
    <w:p w14:paraId="11266F77" w14:textId="77777777" w:rsidR="00185FB5" w:rsidRPr="00AB3263" w:rsidRDefault="00185F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4093428"/>
      <w:docPartObj>
        <w:docPartGallery w:val="Page Numbers (Bottom of Page)"/>
        <w:docPartUnique/>
      </w:docPartObj>
    </w:sdtPr>
    <w:sdtEndPr/>
    <w:sdtContent>
      <w:sdt>
        <w:sdtPr>
          <w:id w:val="1728636285"/>
          <w:docPartObj>
            <w:docPartGallery w:val="Page Numbers (Top of Page)"/>
            <w:docPartUnique/>
          </w:docPartObj>
        </w:sdtPr>
        <w:sdtEndPr/>
        <w:sdtContent>
          <w:p w14:paraId="15A08336" w14:textId="77777777" w:rsidR="006E1CAA" w:rsidRPr="00761F5D" w:rsidRDefault="006E1CAA" w:rsidP="006E1CAA">
            <w:pPr>
              <w:pStyle w:val="Piedepgina"/>
              <w:jc w:val="center"/>
              <w:rPr>
                <w:b/>
                <w:bCs/>
              </w:rPr>
            </w:pPr>
            <w:r w:rsidRPr="00761F5D">
              <w:rPr>
                <w:b/>
                <w:bCs/>
              </w:rPr>
              <w:t>Departamento de Prevención de Riesgos</w:t>
            </w:r>
          </w:p>
          <w:p w14:paraId="3C686421" w14:textId="49D65EB9" w:rsidR="00795937" w:rsidRPr="00AB3263" w:rsidRDefault="00795937">
            <w:pPr>
              <w:pStyle w:val="Piedepgina"/>
              <w:jc w:val="center"/>
            </w:pPr>
            <w:r w:rsidRPr="00DB4BC5">
              <w:rPr>
                <w:sz w:val="18"/>
                <w:szCs w:val="18"/>
              </w:rPr>
              <w:t xml:space="preserve">Página </w:t>
            </w:r>
            <w:r w:rsidRPr="00DB4BC5">
              <w:rPr>
                <w:b/>
                <w:bCs/>
                <w:sz w:val="20"/>
                <w:szCs w:val="20"/>
              </w:rPr>
              <w:fldChar w:fldCharType="begin"/>
            </w:r>
            <w:r w:rsidRPr="00DB4BC5">
              <w:rPr>
                <w:b/>
                <w:bCs/>
                <w:sz w:val="18"/>
                <w:szCs w:val="18"/>
              </w:rPr>
              <w:instrText>PAGE</w:instrText>
            </w:r>
            <w:r w:rsidRPr="00DB4BC5">
              <w:rPr>
                <w:b/>
                <w:bCs/>
                <w:sz w:val="20"/>
                <w:szCs w:val="20"/>
              </w:rPr>
              <w:fldChar w:fldCharType="separate"/>
            </w:r>
            <w:r w:rsidRPr="00DB4BC5">
              <w:rPr>
                <w:b/>
                <w:bCs/>
                <w:sz w:val="18"/>
                <w:szCs w:val="18"/>
              </w:rPr>
              <w:t>2</w:t>
            </w:r>
            <w:r w:rsidRPr="00DB4BC5">
              <w:rPr>
                <w:b/>
                <w:bCs/>
                <w:sz w:val="20"/>
                <w:szCs w:val="20"/>
              </w:rPr>
              <w:fldChar w:fldCharType="end"/>
            </w:r>
            <w:r w:rsidRPr="00DB4BC5">
              <w:rPr>
                <w:sz w:val="18"/>
                <w:szCs w:val="18"/>
              </w:rPr>
              <w:t xml:space="preserve"> de </w:t>
            </w:r>
            <w:r w:rsidRPr="00DB4BC5">
              <w:rPr>
                <w:b/>
                <w:bCs/>
                <w:sz w:val="20"/>
                <w:szCs w:val="20"/>
              </w:rPr>
              <w:fldChar w:fldCharType="begin"/>
            </w:r>
            <w:r w:rsidRPr="00DB4BC5">
              <w:rPr>
                <w:b/>
                <w:bCs/>
                <w:sz w:val="18"/>
                <w:szCs w:val="18"/>
              </w:rPr>
              <w:instrText>NUMPAGES</w:instrText>
            </w:r>
            <w:r w:rsidRPr="00DB4BC5">
              <w:rPr>
                <w:b/>
                <w:bCs/>
                <w:sz w:val="20"/>
                <w:szCs w:val="20"/>
              </w:rPr>
              <w:fldChar w:fldCharType="separate"/>
            </w:r>
            <w:r w:rsidRPr="00DB4BC5">
              <w:rPr>
                <w:b/>
                <w:bCs/>
                <w:sz w:val="18"/>
                <w:szCs w:val="18"/>
              </w:rPr>
              <w:t>2</w:t>
            </w:r>
            <w:r w:rsidRPr="00DB4BC5">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C3EC0" w14:textId="77777777" w:rsidR="00185FB5" w:rsidRPr="00AB3263" w:rsidRDefault="00185FB5" w:rsidP="00795937">
      <w:pPr>
        <w:spacing w:after="0" w:line="240" w:lineRule="auto"/>
      </w:pPr>
      <w:r w:rsidRPr="00AB3263">
        <w:separator/>
      </w:r>
    </w:p>
  </w:footnote>
  <w:footnote w:type="continuationSeparator" w:id="0">
    <w:p w14:paraId="216F25BF" w14:textId="77777777" w:rsidR="00185FB5" w:rsidRPr="00AB3263" w:rsidRDefault="00185FB5" w:rsidP="00795937">
      <w:pPr>
        <w:spacing w:after="0" w:line="240" w:lineRule="auto"/>
      </w:pPr>
      <w:r w:rsidRPr="00AB3263">
        <w:continuationSeparator/>
      </w:r>
    </w:p>
  </w:footnote>
  <w:footnote w:type="continuationNotice" w:id="1">
    <w:p w14:paraId="04E087BD" w14:textId="77777777" w:rsidR="00185FB5" w:rsidRPr="00AB3263" w:rsidRDefault="00185F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3040E" w14:textId="061AB53B" w:rsidR="00682BF4" w:rsidRDefault="00D63CBF">
    <w:pPr>
      <w:pStyle w:val="Encabezado"/>
    </w:pPr>
    <w:r>
      <w:rPr>
        <w:noProof/>
      </w:rPr>
      <w:pict w14:anchorId="49A73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25626" o:spid="_x0000_s1026" type="#_x0000_t75" style="position:absolute;margin-left:0;margin-top:0;width:261pt;height:583.55pt;z-index:-251658239;mso-position-horizontal:center;mso-position-horizontal-relative:margin;mso-position-vertical:center;mso-position-vertical-relative:margin" o:allowincell="f">
          <v:imagedata r:id="rId1" o:title="SKECHERS_W_DIAMOND_LOGO2_BL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93308" w14:textId="3035110B" w:rsidR="00682BF4" w:rsidRDefault="00D63CBF">
    <w:pPr>
      <w:pStyle w:val="Encabezado"/>
    </w:pPr>
    <w:r>
      <w:rPr>
        <w:noProof/>
      </w:rPr>
      <w:pict w14:anchorId="7EDBAE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25627" o:spid="_x0000_s1027" type="#_x0000_t75" style="position:absolute;margin-left:0;margin-top:0;width:261pt;height:583.55pt;z-index:-251658238;mso-position-horizontal:center;mso-position-horizontal-relative:margin;mso-position-vertical:center;mso-position-vertical-relative:margin" o:allowincell="f">
          <v:imagedata r:id="rId1" o:title="SKECHERS_W_DIAMOND_LOGO2_BL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77388" w14:textId="5071DB89" w:rsidR="00682BF4" w:rsidRDefault="00D63CBF">
    <w:pPr>
      <w:pStyle w:val="Encabezado"/>
    </w:pPr>
    <w:r>
      <w:rPr>
        <w:noProof/>
      </w:rPr>
      <w:pict w14:anchorId="3AFFE5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25625" o:spid="_x0000_s1025" type="#_x0000_t75" style="position:absolute;margin-left:0;margin-top:0;width:261pt;height:583.55pt;z-index:-251658240;mso-position-horizontal:center;mso-position-horizontal-relative:margin;mso-position-vertical:center;mso-position-vertical-relative:margin" o:allowincell="f">
          <v:imagedata r:id="rId1" o:title="SKECHERS_W_DIAMOND_LOGO2_BL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FA69CE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68197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2247FC8"/>
    <w:multiLevelType w:val="hybridMultilevel"/>
    <w:tmpl w:val="D026BC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E813C1C"/>
    <w:multiLevelType w:val="hybridMultilevel"/>
    <w:tmpl w:val="9E104B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F2B4BBA"/>
    <w:multiLevelType w:val="hybridMultilevel"/>
    <w:tmpl w:val="D72426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6076D6B"/>
    <w:multiLevelType w:val="hybridMultilevel"/>
    <w:tmpl w:val="70A296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5032A20"/>
    <w:multiLevelType w:val="hybridMultilevel"/>
    <w:tmpl w:val="70A296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CF01BE7"/>
    <w:multiLevelType w:val="hybridMultilevel"/>
    <w:tmpl w:val="467ECC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04E577D"/>
    <w:multiLevelType w:val="hybridMultilevel"/>
    <w:tmpl w:val="105C1AA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EC300B2"/>
    <w:multiLevelType w:val="multilevel"/>
    <w:tmpl w:val="9AA05D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F3764DD"/>
    <w:multiLevelType w:val="hybridMultilevel"/>
    <w:tmpl w:val="73F02BD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79643307"/>
    <w:multiLevelType w:val="hybridMultilevel"/>
    <w:tmpl w:val="65D64A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791243605">
    <w:abstractNumId w:val="2"/>
  </w:num>
  <w:num w:numId="2" w16cid:durableId="538863487">
    <w:abstractNumId w:val="4"/>
  </w:num>
  <w:num w:numId="3" w16cid:durableId="1778188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5352418">
    <w:abstractNumId w:val="8"/>
  </w:num>
  <w:num w:numId="5" w16cid:durableId="626741082">
    <w:abstractNumId w:val="10"/>
  </w:num>
  <w:num w:numId="6" w16cid:durableId="1707414001">
    <w:abstractNumId w:val="11"/>
  </w:num>
  <w:num w:numId="7" w16cid:durableId="1088228869">
    <w:abstractNumId w:val="1"/>
  </w:num>
  <w:num w:numId="8" w16cid:durableId="1892692392">
    <w:abstractNumId w:val="0"/>
  </w:num>
  <w:num w:numId="9" w16cid:durableId="697775902">
    <w:abstractNumId w:val="3"/>
  </w:num>
  <w:num w:numId="10" w16cid:durableId="898710847">
    <w:abstractNumId w:val="7"/>
  </w:num>
  <w:num w:numId="11" w16cid:durableId="1316449829">
    <w:abstractNumId w:val="6"/>
  </w:num>
  <w:num w:numId="12" w16cid:durableId="21379909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535"/>
    <w:rsid w:val="0000423A"/>
    <w:rsid w:val="0000773C"/>
    <w:rsid w:val="000140C7"/>
    <w:rsid w:val="000213DD"/>
    <w:rsid w:val="00024262"/>
    <w:rsid w:val="0002483F"/>
    <w:rsid w:val="00032B62"/>
    <w:rsid w:val="00043280"/>
    <w:rsid w:val="00044EF4"/>
    <w:rsid w:val="000507C7"/>
    <w:rsid w:val="00050822"/>
    <w:rsid w:val="000512C4"/>
    <w:rsid w:val="00052730"/>
    <w:rsid w:val="00063557"/>
    <w:rsid w:val="00063AE4"/>
    <w:rsid w:val="000657CB"/>
    <w:rsid w:val="000736E2"/>
    <w:rsid w:val="000741CA"/>
    <w:rsid w:val="00090791"/>
    <w:rsid w:val="00092432"/>
    <w:rsid w:val="00092B37"/>
    <w:rsid w:val="0009431C"/>
    <w:rsid w:val="00096612"/>
    <w:rsid w:val="000A3274"/>
    <w:rsid w:val="000A6A29"/>
    <w:rsid w:val="000B29F4"/>
    <w:rsid w:val="000B4B37"/>
    <w:rsid w:val="000B5164"/>
    <w:rsid w:val="000C1A23"/>
    <w:rsid w:val="000C2209"/>
    <w:rsid w:val="000C2C31"/>
    <w:rsid w:val="000C398A"/>
    <w:rsid w:val="000C6470"/>
    <w:rsid w:val="000C67FD"/>
    <w:rsid w:val="000C7C9D"/>
    <w:rsid w:val="000D55DD"/>
    <w:rsid w:val="000D61CC"/>
    <w:rsid w:val="000D6970"/>
    <w:rsid w:val="000E02EA"/>
    <w:rsid w:val="000E1E26"/>
    <w:rsid w:val="000E1EBA"/>
    <w:rsid w:val="000F13D2"/>
    <w:rsid w:val="000F415A"/>
    <w:rsid w:val="000F6636"/>
    <w:rsid w:val="000F6831"/>
    <w:rsid w:val="0011219B"/>
    <w:rsid w:val="0011428D"/>
    <w:rsid w:val="00114F27"/>
    <w:rsid w:val="0012080B"/>
    <w:rsid w:val="001214BC"/>
    <w:rsid w:val="00124A09"/>
    <w:rsid w:val="00126D30"/>
    <w:rsid w:val="00127B47"/>
    <w:rsid w:val="00133790"/>
    <w:rsid w:val="001355BA"/>
    <w:rsid w:val="00141883"/>
    <w:rsid w:val="00142936"/>
    <w:rsid w:val="00142E6C"/>
    <w:rsid w:val="00150A3A"/>
    <w:rsid w:val="0015139A"/>
    <w:rsid w:val="001517A9"/>
    <w:rsid w:val="00155519"/>
    <w:rsid w:val="00155FF9"/>
    <w:rsid w:val="0015715E"/>
    <w:rsid w:val="00157AAB"/>
    <w:rsid w:val="00171E5F"/>
    <w:rsid w:val="001720EC"/>
    <w:rsid w:val="0018130E"/>
    <w:rsid w:val="00182C22"/>
    <w:rsid w:val="00183BCC"/>
    <w:rsid w:val="00185FB5"/>
    <w:rsid w:val="001923E4"/>
    <w:rsid w:val="00194761"/>
    <w:rsid w:val="00194D4E"/>
    <w:rsid w:val="00196324"/>
    <w:rsid w:val="00197D68"/>
    <w:rsid w:val="001A14B2"/>
    <w:rsid w:val="001A4570"/>
    <w:rsid w:val="001A4609"/>
    <w:rsid w:val="001A48F6"/>
    <w:rsid w:val="001A4C9F"/>
    <w:rsid w:val="001B2D54"/>
    <w:rsid w:val="001C50B3"/>
    <w:rsid w:val="001C6DD1"/>
    <w:rsid w:val="001D01C4"/>
    <w:rsid w:val="001E0FD5"/>
    <w:rsid w:val="001E449F"/>
    <w:rsid w:val="001F0B79"/>
    <w:rsid w:val="001F3DD3"/>
    <w:rsid w:val="001F5AE9"/>
    <w:rsid w:val="00200FED"/>
    <w:rsid w:val="00203BDF"/>
    <w:rsid w:val="00205BCE"/>
    <w:rsid w:val="002142A8"/>
    <w:rsid w:val="002158B9"/>
    <w:rsid w:val="002162C5"/>
    <w:rsid w:val="00217DAE"/>
    <w:rsid w:val="00226965"/>
    <w:rsid w:val="002426C6"/>
    <w:rsid w:val="00246A26"/>
    <w:rsid w:val="00257EDA"/>
    <w:rsid w:val="002627B1"/>
    <w:rsid w:val="00263608"/>
    <w:rsid w:val="002672E8"/>
    <w:rsid w:val="00271F87"/>
    <w:rsid w:val="0028077E"/>
    <w:rsid w:val="0029257B"/>
    <w:rsid w:val="00292F77"/>
    <w:rsid w:val="00292F94"/>
    <w:rsid w:val="002932B6"/>
    <w:rsid w:val="002A4D54"/>
    <w:rsid w:val="002A71B7"/>
    <w:rsid w:val="002B01CF"/>
    <w:rsid w:val="002B225E"/>
    <w:rsid w:val="002B592C"/>
    <w:rsid w:val="002C10CB"/>
    <w:rsid w:val="002D070C"/>
    <w:rsid w:val="002D4509"/>
    <w:rsid w:val="002D6ADC"/>
    <w:rsid w:val="002E225B"/>
    <w:rsid w:val="002E2A38"/>
    <w:rsid w:val="002E2FF7"/>
    <w:rsid w:val="002E41AB"/>
    <w:rsid w:val="002F39CC"/>
    <w:rsid w:val="002F5D5C"/>
    <w:rsid w:val="00301776"/>
    <w:rsid w:val="00304452"/>
    <w:rsid w:val="00304999"/>
    <w:rsid w:val="003105CD"/>
    <w:rsid w:val="00311DD2"/>
    <w:rsid w:val="00311F53"/>
    <w:rsid w:val="00313FA2"/>
    <w:rsid w:val="00320104"/>
    <w:rsid w:val="00320C89"/>
    <w:rsid w:val="0032348A"/>
    <w:rsid w:val="003251C6"/>
    <w:rsid w:val="00327FBE"/>
    <w:rsid w:val="00331439"/>
    <w:rsid w:val="0033752B"/>
    <w:rsid w:val="00344A52"/>
    <w:rsid w:val="00350D80"/>
    <w:rsid w:val="00355ED2"/>
    <w:rsid w:val="003577D4"/>
    <w:rsid w:val="0036527A"/>
    <w:rsid w:val="0036777A"/>
    <w:rsid w:val="003707B7"/>
    <w:rsid w:val="00370D7A"/>
    <w:rsid w:val="00371730"/>
    <w:rsid w:val="00374C04"/>
    <w:rsid w:val="00375348"/>
    <w:rsid w:val="00375388"/>
    <w:rsid w:val="00385B29"/>
    <w:rsid w:val="003902E8"/>
    <w:rsid w:val="003A525C"/>
    <w:rsid w:val="003A6BAF"/>
    <w:rsid w:val="003B0D5D"/>
    <w:rsid w:val="003B3492"/>
    <w:rsid w:val="003B4F97"/>
    <w:rsid w:val="003B7667"/>
    <w:rsid w:val="003C03BA"/>
    <w:rsid w:val="003C1CF8"/>
    <w:rsid w:val="003C7B57"/>
    <w:rsid w:val="003D17A7"/>
    <w:rsid w:val="003D2027"/>
    <w:rsid w:val="003E0C56"/>
    <w:rsid w:val="003E1456"/>
    <w:rsid w:val="003E3692"/>
    <w:rsid w:val="003F1AC2"/>
    <w:rsid w:val="003F24DB"/>
    <w:rsid w:val="003F3185"/>
    <w:rsid w:val="003F4DF3"/>
    <w:rsid w:val="003F7256"/>
    <w:rsid w:val="00410AA7"/>
    <w:rsid w:val="0042143D"/>
    <w:rsid w:val="00432949"/>
    <w:rsid w:val="00434E86"/>
    <w:rsid w:val="0043651B"/>
    <w:rsid w:val="00437065"/>
    <w:rsid w:val="00440E7D"/>
    <w:rsid w:val="00444BF0"/>
    <w:rsid w:val="004538A7"/>
    <w:rsid w:val="004563C0"/>
    <w:rsid w:val="004605F9"/>
    <w:rsid w:val="00462799"/>
    <w:rsid w:val="00465465"/>
    <w:rsid w:val="0047083C"/>
    <w:rsid w:val="00477184"/>
    <w:rsid w:val="004839AE"/>
    <w:rsid w:val="00487C7F"/>
    <w:rsid w:val="00492C23"/>
    <w:rsid w:val="00494347"/>
    <w:rsid w:val="004A20F8"/>
    <w:rsid w:val="004A77B8"/>
    <w:rsid w:val="004B2F7D"/>
    <w:rsid w:val="004B31A5"/>
    <w:rsid w:val="004B55C9"/>
    <w:rsid w:val="004C1E98"/>
    <w:rsid w:val="004D124C"/>
    <w:rsid w:val="004D2ADD"/>
    <w:rsid w:val="004D3C3D"/>
    <w:rsid w:val="004D4C96"/>
    <w:rsid w:val="004E0102"/>
    <w:rsid w:val="004E207D"/>
    <w:rsid w:val="00506FFE"/>
    <w:rsid w:val="00510307"/>
    <w:rsid w:val="00515CB8"/>
    <w:rsid w:val="00517263"/>
    <w:rsid w:val="00520F86"/>
    <w:rsid w:val="00521560"/>
    <w:rsid w:val="00522F94"/>
    <w:rsid w:val="00533585"/>
    <w:rsid w:val="005348C0"/>
    <w:rsid w:val="00535CEB"/>
    <w:rsid w:val="005365D2"/>
    <w:rsid w:val="0053754A"/>
    <w:rsid w:val="00544251"/>
    <w:rsid w:val="0054675A"/>
    <w:rsid w:val="00554285"/>
    <w:rsid w:val="005543D9"/>
    <w:rsid w:val="00554DE8"/>
    <w:rsid w:val="00562C19"/>
    <w:rsid w:val="00571FCC"/>
    <w:rsid w:val="00572F7C"/>
    <w:rsid w:val="005806D5"/>
    <w:rsid w:val="005822F5"/>
    <w:rsid w:val="00583A6F"/>
    <w:rsid w:val="005856B1"/>
    <w:rsid w:val="00587336"/>
    <w:rsid w:val="00590A48"/>
    <w:rsid w:val="005A52F4"/>
    <w:rsid w:val="005B0BCB"/>
    <w:rsid w:val="005B25F6"/>
    <w:rsid w:val="005B422B"/>
    <w:rsid w:val="005B5C2D"/>
    <w:rsid w:val="005C58DE"/>
    <w:rsid w:val="005C7765"/>
    <w:rsid w:val="005D4D8D"/>
    <w:rsid w:val="005D60E0"/>
    <w:rsid w:val="005F04B4"/>
    <w:rsid w:val="005F078F"/>
    <w:rsid w:val="005F152B"/>
    <w:rsid w:val="005F287C"/>
    <w:rsid w:val="00604A45"/>
    <w:rsid w:val="00607DAD"/>
    <w:rsid w:val="00610800"/>
    <w:rsid w:val="00611C93"/>
    <w:rsid w:val="00612359"/>
    <w:rsid w:val="00624A30"/>
    <w:rsid w:val="00624AB5"/>
    <w:rsid w:val="00624BA9"/>
    <w:rsid w:val="006307CB"/>
    <w:rsid w:val="00634D7F"/>
    <w:rsid w:val="00635685"/>
    <w:rsid w:val="006442BC"/>
    <w:rsid w:val="00645D0E"/>
    <w:rsid w:val="00651241"/>
    <w:rsid w:val="00651D3F"/>
    <w:rsid w:val="00657C16"/>
    <w:rsid w:val="00663AB5"/>
    <w:rsid w:val="00665E42"/>
    <w:rsid w:val="00667A93"/>
    <w:rsid w:val="006763B6"/>
    <w:rsid w:val="00676DF1"/>
    <w:rsid w:val="006825B1"/>
    <w:rsid w:val="00682BF4"/>
    <w:rsid w:val="00685FDD"/>
    <w:rsid w:val="00686744"/>
    <w:rsid w:val="00691565"/>
    <w:rsid w:val="00694444"/>
    <w:rsid w:val="0069458D"/>
    <w:rsid w:val="00694DB2"/>
    <w:rsid w:val="006A09AD"/>
    <w:rsid w:val="006A3814"/>
    <w:rsid w:val="006A55E8"/>
    <w:rsid w:val="006B1772"/>
    <w:rsid w:val="006B5851"/>
    <w:rsid w:val="006C042B"/>
    <w:rsid w:val="006C0F31"/>
    <w:rsid w:val="006C4B27"/>
    <w:rsid w:val="006C4DED"/>
    <w:rsid w:val="006D5C4A"/>
    <w:rsid w:val="006D612D"/>
    <w:rsid w:val="006D7351"/>
    <w:rsid w:val="006E0634"/>
    <w:rsid w:val="006E1CAA"/>
    <w:rsid w:val="006E3922"/>
    <w:rsid w:val="006E67C5"/>
    <w:rsid w:val="006E6A54"/>
    <w:rsid w:val="006F27ED"/>
    <w:rsid w:val="006F4E84"/>
    <w:rsid w:val="006F51C7"/>
    <w:rsid w:val="006F60D6"/>
    <w:rsid w:val="006F6AB0"/>
    <w:rsid w:val="006F75E2"/>
    <w:rsid w:val="007070C9"/>
    <w:rsid w:val="00707A91"/>
    <w:rsid w:val="00710BC3"/>
    <w:rsid w:val="0071255A"/>
    <w:rsid w:val="0071285A"/>
    <w:rsid w:val="0071371B"/>
    <w:rsid w:val="00715263"/>
    <w:rsid w:val="0071608F"/>
    <w:rsid w:val="0071687A"/>
    <w:rsid w:val="007168BE"/>
    <w:rsid w:val="007264B5"/>
    <w:rsid w:val="007312F9"/>
    <w:rsid w:val="0073192B"/>
    <w:rsid w:val="0073474D"/>
    <w:rsid w:val="00735CE0"/>
    <w:rsid w:val="007436AA"/>
    <w:rsid w:val="00753A58"/>
    <w:rsid w:val="0075402A"/>
    <w:rsid w:val="00756333"/>
    <w:rsid w:val="007565C1"/>
    <w:rsid w:val="00756696"/>
    <w:rsid w:val="00761D70"/>
    <w:rsid w:val="00761F5D"/>
    <w:rsid w:val="007723AC"/>
    <w:rsid w:val="007729CD"/>
    <w:rsid w:val="00772C60"/>
    <w:rsid w:val="0077480A"/>
    <w:rsid w:val="00777385"/>
    <w:rsid w:val="00784178"/>
    <w:rsid w:val="0078613C"/>
    <w:rsid w:val="00795937"/>
    <w:rsid w:val="0079788A"/>
    <w:rsid w:val="007A00F1"/>
    <w:rsid w:val="007A3BF0"/>
    <w:rsid w:val="007B0DE5"/>
    <w:rsid w:val="007B7978"/>
    <w:rsid w:val="007C05A9"/>
    <w:rsid w:val="007C3A49"/>
    <w:rsid w:val="007D4CE5"/>
    <w:rsid w:val="007D58F6"/>
    <w:rsid w:val="007D5D7F"/>
    <w:rsid w:val="007E077E"/>
    <w:rsid w:val="007E2BA2"/>
    <w:rsid w:val="007E46A2"/>
    <w:rsid w:val="007F1BE8"/>
    <w:rsid w:val="007F48A7"/>
    <w:rsid w:val="008020F6"/>
    <w:rsid w:val="0080391E"/>
    <w:rsid w:val="008040C3"/>
    <w:rsid w:val="00804BA1"/>
    <w:rsid w:val="00812460"/>
    <w:rsid w:val="00813029"/>
    <w:rsid w:val="00814E05"/>
    <w:rsid w:val="00814EA5"/>
    <w:rsid w:val="00814F24"/>
    <w:rsid w:val="00817C18"/>
    <w:rsid w:val="00820915"/>
    <w:rsid w:val="008262F6"/>
    <w:rsid w:val="00826BF4"/>
    <w:rsid w:val="0084073B"/>
    <w:rsid w:val="00842709"/>
    <w:rsid w:val="0084302F"/>
    <w:rsid w:val="0085298E"/>
    <w:rsid w:val="0085775E"/>
    <w:rsid w:val="00871D86"/>
    <w:rsid w:val="008758F4"/>
    <w:rsid w:val="0088469A"/>
    <w:rsid w:val="008852CD"/>
    <w:rsid w:val="008A380F"/>
    <w:rsid w:val="008A5A11"/>
    <w:rsid w:val="008A62C9"/>
    <w:rsid w:val="008A7004"/>
    <w:rsid w:val="008B017D"/>
    <w:rsid w:val="008B2059"/>
    <w:rsid w:val="008B393B"/>
    <w:rsid w:val="008B4342"/>
    <w:rsid w:val="008B4C8F"/>
    <w:rsid w:val="008B60B1"/>
    <w:rsid w:val="008B77A4"/>
    <w:rsid w:val="008B7FA4"/>
    <w:rsid w:val="008D1F71"/>
    <w:rsid w:val="008D3CE5"/>
    <w:rsid w:val="008D7809"/>
    <w:rsid w:val="008E0825"/>
    <w:rsid w:val="008E1CAE"/>
    <w:rsid w:val="008E336D"/>
    <w:rsid w:val="008F2374"/>
    <w:rsid w:val="008F42F1"/>
    <w:rsid w:val="008F4869"/>
    <w:rsid w:val="009002A8"/>
    <w:rsid w:val="00901CFC"/>
    <w:rsid w:val="00903F0E"/>
    <w:rsid w:val="00914886"/>
    <w:rsid w:val="00917DAC"/>
    <w:rsid w:val="00917F55"/>
    <w:rsid w:val="00920445"/>
    <w:rsid w:val="009249D6"/>
    <w:rsid w:val="009266C1"/>
    <w:rsid w:val="00932592"/>
    <w:rsid w:val="00932C69"/>
    <w:rsid w:val="00933BD9"/>
    <w:rsid w:val="009347C0"/>
    <w:rsid w:val="0093711D"/>
    <w:rsid w:val="00942C26"/>
    <w:rsid w:val="0094430B"/>
    <w:rsid w:val="0094498E"/>
    <w:rsid w:val="00946490"/>
    <w:rsid w:val="0094765A"/>
    <w:rsid w:val="009524A3"/>
    <w:rsid w:val="00952BA7"/>
    <w:rsid w:val="00954389"/>
    <w:rsid w:val="00954F4A"/>
    <w:rsid w:val="00957815"/>
    <w:rsid w:val="0096322D"/>
    <w:rsid w:val="0096440A"/>
    <w:rsid w:val="00972C3D"/>
    <w:rsid w:val="00974F90"/>
    <w:rsid w:val="00982B5C"/>
    <w:rsid w:val="00984590"/>
    <w:rsid w:val="00987B81"/>
    <w:rsid w:val="009944A8"/>
    <w:rsid w:val="009973C7"/>
    <w:rsid w:val="009A00EF"/>
    <w:rsid w:val="009A2678"/>
    <w:rsid w:val="009A58C7"/>
    <w:rsid w:val="009A67C0"/>
    <w:rsid w:val="009A6A87"/>
    <w:rsid w:val="009B21BB"/>
    <w:rsid w:val="009C3DB0"/>
    <w:rsid w:val="009D6338"/>
    <w:rsid w:val="009D6835"/>
    <w:rsid w:val="009E28A6"/>
    <w:rsid w:val="009E2CA5"/>
    <w:rsid w:val="009E5336"/>
    <w:rsid w:val="009E6DA2"/>
    <w:rsid w:val="009E7525"/>
    <w:rsid w:val="009F0DD5"/>
    <w:rsid w:val="009F279F"/>
    <w:rsid w:val="009F45D1"/>
    <w:rsid w:val="009F5C56"/>
    <w:rsid w:val="00A0059F"/>
    <w:rsid w:val="00A01310"/>
    <w:rsid w:val="00A0164A"/>
    <w:rsid w:val="00A07863"/>
    <w:rsid w:val="00A130F0"/>
    <w:rsid w:val="00A1425D"/>
    <w:rsid w:val="00A20EFA"/>
    <w:rsid w:val="00A20F00"/>
    <w:rsid w:val="00A2736A"/>
    <w:rsid w:val="00A27E45"/>
    <w:rsid w:val="00A31BF8"/>
    <w:rsid w:val="00A36BF5"/>
    <w:rsid w:val="00A37385"/>
    <w:rsid w:val="00A427D9"/>
    <w:rsid w:val="00A428E9"/>
    <w:rsid w:val="00A4455B"/>
    <w:rsid w:val="00A45731"/>
    <w:rsid w:val="00A502D2"/>
    <w:rsid w:val="00A56210"/>
    <w:rsid w:val="00A56551"/>
    <w:rsid w:val="00A6170F"/>
    <w:rsid w:val="00A80782"/>
    <w:rsid w:val="00A84EBF"/>
    <w:rsid w:val="00A9016A"/>
    <w:rsid w:val="00A91EE0"/>
    <w:rsid w:val="00A959EA"/>
    <w:rsid w:val="00AA32D7"/>
    <w:rsid w:val="00AA40BC"/>
    <w:rsid w:val="00AB04DC"/>
    <w:rsid w:val="00AB3227"/>
    <w:rsid w:val="00AB3263"/>
    <w:rsid w:val="00AB467F"/>
    <w:rsid w:val="00AB4FF9"/>
    <w:rsid w:val="00AC0052"/>
    <w:rsid w:val="00AC28F7"/>
    <w:rsid w:val="00AC33FA"/>
    <w:rsid w:val="00AC3D08"/>
    <w:rsid w:val="00AC4AB8"/>
    <w:rsid w:val="00AC5E28"/>
    <w:rsid w:val="00AC5E63"/>
    <w:rsid w:val="00AC62CF"/>
    <w:rsid w:val="00AD31CF"/>
    <w:rsid w:val="00AD578F"/>
    <w:rsid w:val="00AD61E0"/>
    <w:rsid w:val="00AD6956"/>
    <w:rsid w:val="00AE182B"/>
    <w:rsid w:val="00AE4A18"/>
    <w:rsid w:val="00AE787B"/>
    <w:rsid w:val="00AF3433"/>
    <w:rsid w:val="00AF439A"/>
    <w:rsid w:val="00AF50FE"/>
    <w:rsid w:val="00AF5627"/>
    <w:rsid w:val="00B01E0D"/>
    <w:rsid w:val="00B02179"/>
    <w:rsid w:val="00B0299E"/>
    <w:rsid w:val="00B038A7"/>
    <w:rsid w:val="00B16830"/>
    <w:rsid w:val="00B21505"/>
    <w:rsid w:val="00B23D65"/>
    <w:rsid w:val="00B31F4F"/>
    <w:rsid w:val="00B34042"/>
    <w:rsid w:val="00B4546D"/>
    <w:rsid w:val="00B467AB"/>
    <w:rsid w:val="00B634D3"/>
    <w:rsid w:val="00B63F61"/>
    <w:rsid w:val="00B65EA4"/>
    <w:rsid w:val="00B71D3A"/>
    <w:rsid w:val="00B74720"/>
    <w:rsid w:val="00B76525"/>
    <w:rsid w:val="00B834CA"/>
    <w:rsid w:val="00B83C4B"/>
    <w:rsid w:val="00B9039F"/>
    <w:rsid w:val="00B90FA6"/>
    <w:rsid w:val="00B91EB7"/>
    <w:rsid w:val="00B9400D"/>
    <w:rsid w:val="00B97899"/>
    <w:rsid w:val="00BA2632"/>
    <w:rsid w:val="00BB1F48"/>
    <w:rsid w:val="00BC193A"/>
    <w:rsid w:val="00BC7B6F"/>
    <w:rsid w:val="00BD027D"/>
    <w:rsid w:val="00BD7C3D"/>
    <w:rsid w:val="00BE2B42"/>
    <w:rsid w:val="00BE416D"/>
    <w:rsid w:val="00BE68BA"/>
    <w:rsid w:val="00BF1E71"/>
    <w:rsid w:val="00BF2379"/>
    <w:rsid w:val="00BF367A"/>
    <w:rsid w:val="00C0213F"/>
    <w:rsid w:val="00C0316A"/>
    <w:rsid w:val="00C05FDC"/>
    <w:rsid w:val="00C070F8"/>
    <w:rsid w:val="00C0760D"/>
    <w:rsid w:val="00C1156D"/>
    <w:rsid w:val="00C133DD"/>
    <w:rsid w:val="00C15E3C"/>
    <w:rsid w:val="00C20C1F"/>
    <w:rsid w:val="00C2488C"/>
    <w:rsid w:val="00C25A92"/>
    <w:rsid w:val="00C263B6"/>
    <w:rsid w:val="00C26BF5"/>
    <w:rsid w:val="00C27DDE"/>
    <w:rsid w:val="00C34FBD"/>
    <w:rsid w:val="00C374FE"/>
    <w:rsid w:val="00C518ED"/>
    <w:rsid w:val="00C53CEC"/>
    <w:rsid w:val="00C53E98"/>
    <w:rsid w:val="00C555F5"/>
    <w:rsid w:val="00C578B8"/>
    <w:rsid w:val="00C6139F"/>
    <w:rsid w:val="00C651FF"/>
    <w:rsid w:val="00C67C4D"/>
    <w:rsid w:val="00C71C93"/>
    <w:rsid w:val="00C752B7"/>
    <w:rsid w:val="00C7597F"/>
    <w:rsid w:val="00C76A7A"/>
    <w:rsid w:val="00C819BB"/>
    <w:rsid w:val="00C90512"/>
    <w:rsid w:val="00C97D2C"/>
    <w:rsid w:val="00CA04D6"/>
    <w:rsid w:val="00CA0763"/>
    <w:rsid w:val="00CA276D"/>
    <w:rsid w:val="00CA4055"/>
    <w:rsid w:val="00CA5639"/>
    <w:rsid w:val="00CA7AC1"/>
    <w:rsid w:val="00CB208D"/>
    <w:rsid w:val="00CB2E63"/>
    <w:rsid w:val="00CB33E1"/>
    <w:rsid w:val="00CB60FA"/>
    <w:rsid w:val="00CB687A"/>
    <w:rsid w:val="00CB6DB2"/>
    <w:rsid w:val="00CC0828"/>
    <w:rsid w:val="00CC1CB9"/>
    <w:rsid w:val="00CC3882"/>
    <w:rsid w:val="00CC4B2F"/>
    <w:rsid w:val="00CD0F0C"/>
    <w:rsid w:val="00CD141B"/>
    <w:rsid w:val="00CD1F30"/>
    <w:rsid w:val="00CD286B"/>
    <w:rsid w:val="00CD59D2"/>
    <w:rsid w:val="00CE3DF9"/>
    <w:rsid w:val="00CE43B8"/>
    <w:rsid w:val="00CF480A"/>
    <w:rsid w:val="00CF55F0"/>
    <w:rsid w:val="00D00F48"/>
    <w:rsid w:val="00D04E38"/>
    <w:rsid w:val="00D10509"/>
    <w:rsid w:val="00D11840"/>
    <w:rsid w:val="00D16233"/>
    <w:rsid w:val="00D17179"/>
    <w:rsid w:val="00D1718F"/>
    <w:rsid w:val="00D21245"/>
    <w:rsid w:val="00D22152"/>
    <w:rsid w:val="00D23E25"/>
    <w:rsid w:val="00D247B0"/>
    <w:rsid w:val="00D3129A"/>
    <w:rsid w:val="00D31E08"/>
    <w:rsid w:val="00D339B1"/>
    <w:rsid w:val="00D4066E"/>
    <w:rsid w:val="00D54659"/>
    <w:rsid w:val="00D56D2A"/>
    <w:rsid w:val="00D57299"/>
    <w:rsid w:val="00D573F2"/>
    <w:rsid w:val="00D6107D"/>
    <w:rsid w:val="00D63CBF"/>
    <w:rsid w:val="00D63F5E"/>
    <w:rsid w:val="00D64C4C"/>
    <w:rsid w:val="00D653C2"/>
    <w:rsid w:val="00D65A4D"/>
    <w:rsid w:val="00D66735"/>
    <w:rsid w:val="00D70256"/>
    <w:rsid w:val="00D72437"/>
    <w:rsid w:val="00D77888"/>
    <w:rsid w:val="00D80120"/>
    <w:rsid w:val="00D81816"/>
    <w:rsid w:val="00D84F3B"/>
    <w:rsid w:val="00D87CA5"/>
    <w:rsid w:val="00D92C1F"/>
    <w:rsid w:val="00D93EF3"/>
    <w:rsid w:val="00D94A6C"/>
    <w:rsid w:val="00DA290F"/>
    <w:rsid w:val="00DA2B62"/>
    <w:rsid w:val="00DA5F46"/>
    <w:rsid w:val="00DA6624"/>
    <w:rsid w:val="00DB0A59"/>
    <w:rsid w:val="00DB0EF6"/>
    <w:rsid w:val="00DB1806"/>
    <w:rsid w:val="00DB1A0F"/>
    <w:rsid w:val="00DB40C6"/>
    <w:rsid w:val="00DB4796"/>
    <w:rsid w:val="00DB4BC5"/>
    <w:rsid w:val="00DB4D3B"/>
    <w:rsid w:val="00DC2D1E"/>
    <w:rsid w:val="00DC6903"/>
    <w:rsid w:val="00DD2C56"/>
    <w:rsid w:val="00DD7478"/>
    <w:rsid w:val="00DE07F9"/>
    <w:rsid w:val="00DE0B32"/>
    <w:rsid w:val="00DE27FE"/>
    <w:rsid w:val="00DE493D"/>
    <w:rsid w:val="00DF0E5B"/>
    <w:rsid w:val="00DF231F"/>
    <w:rsid w:val="00DF5535"/>
    <w:rsid w:val="00E00554"/>
    <w:rsid w:val="00E0070E"/>
    <w:rsid w:val="00E107AC"/>
    <w:rsid w:val="00E1498A"/>
    <w:rsid w:val="00E16B0F"/>
    <w:rsid w:val="00E17D91"/>
    <w:rsid w:val="00E22359"/>
    <w:rsid w:val="00E23A56"/>
    <w:rsid w:val="00E257A7"/>
    <w:rsid w:val="00E32ECB"/>
    <w:rsid w:val="00E36A50"/>
    <w:rsid w:val="00E36E1D"/>
    <w:rsid w:val="00E373EE"/>
    <w:rsid w:val="00E54588"/>
    <w:rsid w:val="00E54E41"/>
    <w:rsid w:val="00E5536D"/>
    <w:rsid w:val="00E578FF"/>
    <w:rsid w:val="00E57F4A"/>
    <w:rsid w:val="00E618D4"/>
    <w:rsid w:val="00E65446"/>
    <w:rsid w:val="00E656EB"/>
    <w:rsid w:val="00E70CDD"/>
    <w:rsid w:val="00E7254B"/>
    <w:rsid w:val="00E76E16"/>
    <w:rsid w:val="00E77106"/>
    <w:rsid w:val="00E8384F"/>
    <w:rsid w:val="00E8411C"/>
    <w:rsid w:val="00E90628"/>
    <w:rsid w:val="00E91102"/>
    <w:rsid w:val="00E95EDA"/>
    <w:rsid w:val="00EA1B65"/>
    <w:rsid w:val="00EB5809"/>
    <w:rsid w:val="00EB6783"/>
    <w:rsid w:val="00EC03B8"/>
    <w:rsid w:val="00EC10BC"/>
    <w:rsid w:val="00ED2047"/>
    <w:rsid w:val="00ED6991"/>
    <w:rsid w:val="00ED755D"/>
    <w:rsid w:val="00EE5BD2"/>
    <w:rsid w:val="00EE6C3F"/>
    <w:rsid w:val="00F006C0"/>
    <w:rsid w:val="00F00A98"/>
    <w:rsid w:val="00F01784"/>
    <w:rsid w:val="00F06508"/>
    <w:rsid w:val="00F0759F"/>
    <w:rsid w:val="00F1095C"/>
    <w:rsid w:val="00F15179"/>
    <w:rsid w:val="00F1619E"/>
    <w:rsid w:val="00F22834"/>
    <w:rsid w:val="00F31508"/>
    <w:rsid w:val="00F3512F"/>
    <w:rsid w:val="00F35ACC"/>
    <w:rsid w:val="00F36942"/>
    <w:rsid w:val="00F37866"/>
    <w:rsid w:val="00F42DC2"/>
    <w:rsid w:val="00F5215B"/>
    <w:rsid w:val="00F52E5B"/>
    <w:rsid w:val="00F54573"/>
    <w:rsid w:val="00F6017C"/>
    <w:rsid w:val="00F61C52"/>
    <w:rsid w:val="00F62424"/>
    <w:rsid w:val="00F66842"/>
    <w:rsid w:val="00F71005"/>
    <w:rsid w:val="00F7222D"/>
    <w:rsid w:val="00F72483"/>
    <w:rsid w:val="00F7268F"/>
    <w:rsid w:val="00F73705"/>
    <w:rsid w:val="00F83C23"/>
    <w:rsid w:val="00F85658"/>
    <w:rsid w:val="00F918FC"/>
    <w:rsid w:val="00F920AB"/>
    <w:rsid w:val="00F93BE5"/>
    <w:rsid w:val="00FA1D3B"/>
    <w:rsid w:val="00FB6605"/>
    <w:rsid w:val="00FB7E01"/>
    <w:rsid w:val="00FC384D"/>
    <w:rsid w:val="00FC514C"/>
    <w:rsid w:val="00FC6B36"/>
    <w:rsid w:val="00FC72C3"/>
    <w:rsid w:val="00FD351D"/>
    <w:rsid w:val="00FD3DDE"/>
    <w:rsid w:val="00FD3E63"/>
    <w:rsid w:val="00FD3EB8"/>
    <w:rsid w:val="00FD7564"/>
    <w:rsid w:val="00FE3785"/>
    <w:rsid w:val="00FE4B61"/>
    <w:rsid w:val="00FF0E85"/>
    <w:rsid w:val="00FF16DE"/>
    <w:rsid w:val="00FF2597"/>
    <w:rsid w:val="00FF64F5"/>
    <w:rsid w:val="00FF7C6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DFAB2"/>
  <w15:chartTrackingRefBased/>
  <w15:docId w15:val="{2607E76A-3A0A-419E-BC1C-A72AA8AF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C04"/>
    <w:rPr>
      <w:lang w:val="es-ES_tradnl"/>
    </w:rPr>
  </w:style>
  <w:style w:type="paragraph" w:styleId="Ttulo2">
    <w:name w:val="heading 2"/>
    <w:basedOn w:val="Normal"/>
    <w:next w:val="Normal"/>
    <w:link w:val="Ttulo2Car"/>
    <w:uiPriority w:val="9"/>
    <w:unhideWhenUsed/>
    <w:qFormat/>
    <w:rsid w:val="00A6170F"/>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59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5937"/>
  </w:style>
  <w:style w:type="paragraph" w:styleId="Piedepgina">
    <w:name w:val="footer"/>
    <w:basedOn w:val="Normal"/>
    <w:link w:val="PiedepginaCar"/>
    <w:uiPriority w:val="99"/>
    <w:unhideWhenUsed/>
    <w:rsid w:val="007959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5937"/>
  </w:style>
  <w:style w:type="character" w:styleId="Hipervnculo">
    <w:name w:val="Hyperlink"/>
    <w:basedOn w:val="Fuentedeprrafopredeter"/>
    <w:uiPriority w:val="99"/>
    <w:unhideWhenUsed/>
    <w:rsid w:val="00E57F4A"/>
    <w:rPr>
      <w:color w:val="0563C1" w:themeColor="hyperlink"/>
      <w:u w:val="single"/>
    </w:rPr>
  </w:style>
  <w:style w:type="character" w:styleId="Mencinsinresolver">
    <w:name w:val="Unresolved Mention"/>
    <w:basedOn w:val="Fuentedeprrafopredeter"/>
    <w:uiPriority w:val="99"/>
    <w:semiHidden/>
    <w:unhideWhenUsed/>
    <w:rsid w:val="00E57F4A"/>
    <w:rPr>
      <w:color w:val="605E5C"/>
      <w:shd w:val="clear" w:color="auto" w:fill="E1DFDD"/>
    </w:rPr>
  </w:style>
  <w:style w:type="character" w:customStyle="1" w:styleId="Ttulo2Car">
    <w:name w:val="Título 2 Car"/>
    <w:basedOn w:val="Fuentedeprrafopredeter"/>
    <w:link w:val="Ttulo2"/>
    <w:uiPriority w:val="9"/>
    <w:rsid w:val="00A6170F"/>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A6170F"/>
    <w:pPr>
      <w:spacing w:after="200" w:line="276" w:lineRule="auto"/>
      <w:ind w:left="720"/>
      <w:contextualSpacing/>
    </w:pPr>
    <w:rPr>
      <w:lang w:val="es-CL"/>
    </w:rPr>
  </w:style>
  <w:style w:type="paragraph" w:styleId="Textoindependiente">
    <w:name w:val="Body Text"/>
    <w:basedOn w:val="Normal"/>
    <w:link w:val="TextoindependienteCar"/>
    <w:uiPriority w:val="1"/>
    <w:qFormat/>
    <w:rsid w:val="00374C04"/>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374C04"/>
    <w:rPr>
      <w:rFonts w:ascii="Arial" w:eastAsia="Arial" w:hAnsi="Arial" w:cs="Arial"/>
      <w:lang w:val="es-ES"/>
    </w:rPr>
  </w:style>
  <w:style w:type="paragraph" w:styleId="Ttulo">
    <w:name w:val="Title"/>
    <w:basedOn w:val="Normal"/>
    <w:link w:val="TtuloCar"/>
    <w:uiPriority w:val="10"/>
    <w:qFormat/>
    <w:rsid w:val="00374C04"/>
    <w:pPr>
      <w:widowControl w:val="0"/>
      <w:autoSpaceDE w:val="0"/>
      <w:autoSpaceDN w:val="0"/>
      <w:spacing w:before="88" w:after="0" w:line="240" w:lineRule="auto"/>
      <w:ind w:left="1009" w:right="1591"/>
      <w:jc w:val="center"/>
    </w:pPr>
    <w:rPr>
      <w:rFonts w:ascii="Arial" w:eastAsia="Arial" w:hAnsi="Arial" w:cs="Arial"/>
      <w:b/>
      <w:bCs/>
      <w:sz w:val="40"/>
      <w:szCs w:val="40"/>
      <w:lang w:val="es-ES"/>
    </w:rPr>
  </w:style>
  <w:style w:type="character" w:customStyle="1" w:styleId="TtuloCar">
    <w:name w:val="Título Car"/>
    <w:basedOn w:val="Fuentedeprrafopredeter"/>
    <w:link w:val="Ttulo"/>
    <w:uiPriority w:val="10"/>
    <w:rsid w:val="00374C04"/>
    <w:rPr>
      <w:rFonts w:ascii="Arial" w:eastAsia="Arial" w:hAnsi="Arial" w:cs="Arial"/>
      <w:b/>
      <w:bCs/>
      <w:sz w:val="40"/>
      <w:szCs w:val="40"/>
      <w:lang w:val="es-ES"/>
    </w:rPr>
  </w:style>
  <w:style w:type="paragraph" w:customStyle="1" w:styleId="m3051947650793747016msolistparagraph">
    <w:name w:val="m3051947650793747016msolistparagraph"/>
    <w:basedOn w:val="Normal"/>
    <w:rsid w:val="00032B62"/>
    <w:pPr>
      <w:spacing w:before="100" w:beforeAutospacing="1" w:after="100" w:afterAutospacing="1" w:line="240" w:lineRule="auto"/>
    </w:pPr>
    <w:rPr>
      <w:rFonts w:ascii="Aptos" w:hAnsi="Aptos" w:cs="Aptos"/>
      <w:sz w:val="24"/>
      <w:szCs w:val="24"/>
      <w:lang w:val="es-CL" w:eastAsia="es-CL"/>
    </w:rPr>
  </w:style>
  <w:style w:type="paragraph" w:customStyle="1" w:styleId="Default">
    <w:name w:val="Default"/>
    <w:rsid w:val="004C1E9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D610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107D"/>
    <w:pPr>
      <w:widowControl w:val="0"/>
      <w:autoSpaceDE w:val="0"/>
      <w:autoSpaceDN w:val="0"/>
      <w:spacing w:after="0" w:line="240" w:lineRule="auto"/>
    </w:pPr>
    <w:rPr>
      <w:rFonts w:ascii="Arial" w:eastAsia="Arial" w:hAnsi="Arial" w:cs="Arial"/>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27550">
      <w:bodyDiv w:val="1"/>
      <w:marLeft w:val="0"/>
      <w:marRight w:val="0"/>
      <w:marTop w:val="0"/>
      <w:marBottom w:val="0"/>
      <w:divBdr>
        <w:top w:val="none" w:sz="0" w:space="0" w:color="auto"/>
        <w:left w:val="none" w:sz="0" w:space="0" w:color="auto"/>
        <w:bottom w:val="none" w:sz="0" w:space="0" w:color="auto"/>
        <w:right w:val="none" w:sz="0" w:space="0" w:color="auto"/>
      </w:divBdr>
    </w:div>
    <w:div w:id="165248009">
      <w:bodyDiv w:val="1"/>
      <w:marLeft w:val="0"/>
      <w:marRight w:val="0"/>
      <w:marTop w:val="0"/>
      <w:marBottom w:val="0"/>
      <w:divBdr>
        <w:top w:val="none" w:sz="0" w:space="0" w:color="auto"/>
        <w:left w:val="none" w:sz="0" w:space="0" w:color="auto"/>
        <w:bottom w:val="none" w:sz="0" w:space="0" w:color="auto"/>
        <w:right w:val="none" w:sz="0" w:space="0" w:color="auto"/>
      </w:divBdr>
    </w:div>
    <w:div w:id="619722495">
      <w:bodyDiv w:val="1"/>
      <w:marLeft w:val="0"/>
      <w:marRight w:val="0"/>
      <w:marTop w:val="0"/>
      <w:marBottom w:val="0"/>
      <w:divBdr>
        <w:top w:val="none" w:sz="0" w:space="0" w:color="auto"/>
        <w:left w:val="none" w:sz="0" w:space="0" w:color="auto"/>
        <w:bottom w:val="none" w:sz="0" w:space="0" w:color="auto"/>
        <w:right w:val="none" w:sz="0" w:space="0" w:color="auto"/>
      </w:divBdr>
    </w:div>
    <w:div w:id="935986543">
      <w:bodyDiv w:val="1"/>
      <w:marLeft w:val="0"/>
      <w:marRight w:val="0"/>
      <w:marTop w:val="0"/>
      <w:marBottom w:val="0"/>
      <w:divBdr>
        <w:top w:val="none" w:sz="0" w:space="0" w:color="auto"/>
        <w:left w:val="none" w:sz="0" w:space="0" w:color="auto"/>
        <w:bottom w:val="none" w:sz="0" w:space="0" w:color="auto"/>
        <w:right w:val="none" w:sz="0" w:space="0" w:color="auto"/>
      </w:divBdr>
    </w:div>
    <w:div w:id="967510417">
      <w:bodyDiv w:val="1"/>
      <w:marLeft w:val="0"/>
      <w:marRight w:val="0"/>
      <w:marTop w:val="0"/>
      <w:marBottom w:val="0"/>
      <w:divBdr>
        <w:top w:val="none" w:sz="0" w:space="0" w:color="auto"/>
        <w:left w:val="none" w:sz="0" w:space="0" w:color="auto"/>
        <w:bottom w:val="none" w:sz="0" w:space="0" w:color="auto"/>
        <w:right w:val="none" w:sz="0" w:space="0" w:color="auto"/>
      </w:divBdr>
    </w:div>
    <w:div w:id="1122840790">
      <w:bodyDiv w:val="1"/>
      <w:marLeft w:val="0"/>
      <w:marRight w:val="0"/>
      <w:marTop w:val="0"/>
      <w:marBottom w:val="0"/>
      <w:divBdr>
        <w:top w:val="none" w:sz="0" w:space="0" w:color="auto"/>
        <w:left w:val="none" w:sz="0" w:space="0" w:color="auto"/>
        <w:bottom w:val="none" w:sz="0" w:space="0" w:color="auto"/>
        <w:right w:val="none" w:sz="0" w:space="0" w:color="auto"/>
      </w:divBdr>
    </w:div>
    <w:div w:id="1344282079">
      <w:bodyDiv w:val="1"/>
      <w:marLeft w:val="0"/>
      <w:marRight w:val="0"/>
      <w:marTop w:val="0"/>
      <w:marBottom w:val="0"/>
      <w:divBdr>
        <w:top w:val="none" w:sz="0" w:space="0" w:color="auto"/>
        <w:left w:val="none" w:sz="0" w:space="0" w:color="auto"/>
        <w:bottom w:val="none" w:sz="0" w:space="0" w:color="auto"/>
        <w:right w:val="none" w:sz="0" w:space="0" w:color="auto"/>
      </w:divBdr>
    </w:div>
    <w:div w:id="152898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nunciaskechers@kpmg.com.a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urldefense.com/v3/__https:/denunciaskechers.lineaseticas.com/__;!!OeemtELU_03Y!J6yICVhbVsnzPis4dQtDuLla0whJ-1oWCzZw7sYE4BctnIOjVp-4PLRtBwbeXyZJItvc6m-Ni2s-QmbwT5M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3DB33-F7E7-4A6B-9DD6-CE90447CE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5323</Words>
  <Characters>30131</Characters>
  <Application>Microsoft Office Word</Application>
  <DocSecurity>0</DocSecurity>
  <Lines>3347</Lines>
  <Paragraphs>1012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34442</CharactersWithSpaces>
  <SharedDoc>false</SharedDoc>
  <HLinks>
    <vt:vector size="12" baseType="variant">
      <vt:variant>
        <vt:i4>5963823</vt:i4>
      </vt:variant>
      <vt:variant>
        <vt:i4>3</vt:i4>
      </vt:variant>
      <vt:variant>
        <vt:i4>0</vt:i4>
      </vt:variant>
      <vt:variant>
        <vt:i4>5</vt:i4>
      </vt:variant>
      <vt:variant>
        <vt:lpwstr>mailto:denunciaskechers@kpmg.com.ar</vt:lpwstr>
      </vt:variant>
      <vt:variant>
        <vt:lpwstr/>
      </vt:variant>
      <vt:variant>
        <vt:i4>524349</vt:i4>
      </vt:variant>
      <vt:variant>
        <vt:i4>0</vt:i4>
      </vt:variant>
      <vt:variant>
        <vt:i4>0</vt:i4>
      </vt:variant>
      <vt:variant>
        <vt:i4>5</vt:i4>
      </vt:variant>
      <vt:variant>
        <vt:lpwstr>https://urldefense.com/v3/__https:/denunciaskechers.lineaseticas.com/__;!!OeemtELU_03Y!J6yICVhbVsnzPis4dQtDuLla0whJ-1oWCzZw7sYE4BctnIOjVp-4PLRtBwbeXyZJItvc6m-Ni2s-QmbwT5M3$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RLC;MLC</dc:creator>
  <cp:keywords/>
  <dc:description/>
  <cp:lastModifiedBy>Sergio Navarro</cp:lastModifiedBy>
  <cp:revision>4</cp:revision>
  <dcterms:created xsi:type="dcterms:W3CDTF">2024-07-26T20:12:00Z</dcterms:created>
  <dcterms:modified xsi:type="dcterms:W3CDTF">2024-07-26T20:13:00Z</dcterms:modified>
</cp:coreProperties>
</file>